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F5C0" w14:textId="7419A956" w:rsidR="004D61DF" w:rsidRPr="001A7C73" w:rsidRDefault="004D61DF" w:rsidP="001F5CA4">
      <w:pPr>
        <w:pStyle w:val="Kop1"/>
        <w:jc w:val="center"/>
      </w:pPr>
      <w:bookmarkStart w:id="0" w:name="_Hlk133827644"/>
      <w:r w:rsidRPr="001A7C73">
        <w:t xml:space="preserve">Model arbeidsovereenkomst voor </w:t>
      </w:r>
      <w:r w:rsidR="00667F7D">
        <w:t>on</w:t>
      </w:r>
      <w:r w:rsidRPr="001A7C73">
        <w:t>bepaalde tijd</w:t>
      </w:r>
    </w:p>
    <w:p w14:paraId="2F067F9F" w14:textId="660F96C6" w:rsidR="004D61DF" w:rsidRPr="001A7C73" w:rsidRDefault="004D61DF" w:rsidP="004D61DF">
      <w:pPr>
        <w:pStyle w:val="Eindnoottekst"/>
        <w:jc w:val="center"/>
        <w:rPr>
          <w:color w:val="808080" w:themeColor="background1" w:themeShade="80"/>
        </w:rPr>
      </w:pPr>
      <w:r w:rsidRPr="001A7C73">
        <w:rPr>
          <w:color w:val="808080" w:themeColor="background1" w:themeShade="80"/>
        </w:rPr>
        <w:t xml:space="preserve">(voor </w:t>
      </w:r>
      <w:r w:rsidR="00F95775">
        <w:rPr>
          <w:color w:val="808080" w:themeColor="background1" w:themeShade="80"/>
        </w:rPr>
        <w:t>T</w:t>
      </w:r>
      <w:r w:rsidR="003C564B">
        <w:rPr>
          <w:color w:val="808080" w:themeColor="background1" w:themeShade="80"/>
        </w:rPr>
        <w:t>weede</w:t>
      </w:r>
      <w:r>
        <w:rPr>
          <w:color w:val="808080" w:themeColor="background1" w:themeShade="80"/>
        </w:rPr>
        <w:t xml:space="preserve"> </w:t>
      </w:r>
      <w:r w:rsidR="001F5CA4">
        <w:rPr>
          <w:color w:val="808080" w:themeColor="background1" w:themeShade="80"/>
        </w:rPr>
        <w:t>A</w:t>
      </w:r>
      <w:r>
        <w:rPr>
          <w:color w:val="808080" w:themeColor="background1" w:themeShade="80"/>
        </w:rPr>
        <w:t>potheker</w:t>
      </w:r>
      <w:r w:rsidR="003C564B">
        <w:rPr>
          <w:color w:val="808080" w:themeColor="background1" w:themeShade="80"/>
        </w:rPr>
        <w:t xml:space="preserve"> in </w:t>
      </w:r>
      <w:r w:rsidR="00F95775">
        <w:rPr>
          <w:color w:val="808080" w:themeColor="background1" w:themeShade="80"/>
        </w:rPr>
        <w:t>loondienst</w:t>
      </w:r>
      <w:r>
        <w:rPr>
          <w:color w:val="808080" w:themeColor="background1" w:themeShade="80"/>
        </w:rPr>
        <w:t xml:space="preserve"> beho</w:t>
      </w:r>
      <w:r w:rsidRPr="001A7C73">
        <w:rPr>
          <w:color w:val="808080" w:themeColor="background1" w:themeShade="80"/>
        </w:rPr>
        <w:t xml:space="preserve">rende bij de Cao </w:t>
      </w:r>
      <w:r>
        <w:rPr>
          <w:color w:val="808080" w:themeColor="background1" w:themeShade="80"/>
        </w:rPr>
        <w:t>Apothekers in Dienstverband</w:t>
      </w:r>
      <w:r w:rsidRPr="001A7C73">
        <w:rPr>
          <w:color w:val="808080" w:themeColor="background1" w:themeShade="80"/>
        </w:rPr>
        <w:t>)</w:t>
      </w:r>
    </w:p>
    <w:p w14:paraId="275ACB6F" w14:textId="77777777" w:rsidR="004D61DF" w:rsidRPr="001A7C73" w:rsidRDefault="004D61DF" w:rsidP="004D61DF">
      <w:pPr>
        <w:pStyle w:val="Eindnoottekst"/>
      </w:pPr>
    </w:p>
    <w:p w14:paraId="613B1E8A" w14:textId="77777777" w:rsidR="004D61DF" w:rsidRPr="004177AD" w:rsidRDefault="004D61DF" w:rsidP="004D61DF">
      <w:pPr>
        <w:pStyle w:val="Eindnoottekst"/>
      </w:pPr>
      <w:r w:rsidRPr="004177AD">
        <w:t>Ondergetekenden:</w:t>
      </w:r>
    </w:p>
    <w:p w14:paraId="340F7D55" w14:textId="77777777" w:rsidR="004D61DF" w:rsidRPr="001A7C73" w:rsidRDefault="004D61DF" w:rsidP="004D61DF">
      <w:pPr>
        <w:pStyle w:val="Eindnoottekst"/>
      </w:pPr>
      <w:r w:rsidRPr="001A7C73">
        <w:tab/>
      </w:r>
      <w:r w:rsidRPr="001A7C73">
        <w:tab/>
      </w:r>
    </w:p>
    <w:p w14:paraId="5148009E" w14:textId="77777777" w:rsidR="004D61DF" w:rsidRPr="001A7C73" w:rsidRDefault="004D61DF" w:rsidP="004D61DF">
      <w:pPr>
        <w:pStyle w:val="Eindnoottekst"/>
      </w:pPr>
      <w:r w:rsidRPr="001A7C73">
        <w:t>Naam:</w:t>
      </w:r>
      <w:r w:rsidRPr="001A7C73">
        <w:tab/>
      </w:r>
      <w:r w:rsidRPr="001A7C73">
        <w:tab/>
      </w:r>
      <w:r w:rsidRPr="001A7C73">
        <w:tab/>
        <w:t>…</w:t>
      </w:r>
      <w:r w:rsidRPr="001A7C73">
        <w:tab/>
      </w:r>
      <w:r w:rsidRPr="001A7C73">
        <w:tab/>
      </w:r>
    </w:p>
    <w:p w14:paraId="524C85F6" w14:textId="77777777" w:rsidR="004D61DF" w:rsidRPr="001A7C73" w:rsidRDefault="004D61DF" w:rsidP="004D61DF">
      <w:pPr>
        <w:pStyle w:val="Eindnoottekst"/>
      </w:pPr>
      <w:r w:rsidRPr="001A7C73">
        <w:t>Adres:</w:t>
      </w:r>
      <w:r w:rsidRPr="001A7C73">
        <w:tab/>
      </w:r>
      <w:r w:rsidRPr="001A7C73">
        <w:tab/>
      </w:r>
      <w:r w:rsidRPr="001A7C73">
        <w:tab/>
        <w:t>…</w:t>
      </w:r>
    </w:p>
    <w:p w14:paraId="5CBC2307" w14:textId="77777777" w:rsidR="004D61DF" w:rsidRDefault="004D61DF" w:rsidP="004D61DF">
      <w:pPr>
        <w:pStyle w:val="Eindnoottekst"/>
      </w:pPr>
      <w:r w:rsidRPr="001A7C73">
        <w:t>Postcode en plaats:</w:t>
      </w:r>
      <w:r w:rsidRPr="001A7C73">
        <w:tab/>
        <w:t>…</w:t>
      </w:r>
    </w:p>
    <w:p w14:paraId="3898BCA1" w14:textId="77777777" w:rsidR="004D61DF" w:rsidRPr="001A7C73" w:rsidRDefault="004D61DF" w:rsidP="004D61DF">
      <w:pPr>
        <w:pStyle w:val="Eindnoottekst"/>
      </w:pPr>
      <w:r>
        <w:t>Vertegenwoordigd door:</w:t>
      </w:r>
      <w:r>
        <w:tab/>
        <w:t>de heer / mevrouw …</w:t>
      </w:r>
      <w:r w:rsidRPr="001A7C73">
        <w:tab/>
      </w:r>
    </w:p>
    <w:p w14:paraId="56893458" w14:textId="77777777" w:rsidR="004D61DF" w:rsidRPr="001A7C73" w:rsidRDefault="004D61DF" w:rsidP="004D61DF">
      <w:pPr>
        <w:pStyle w:val="Eindnoottekst"/>
      </w:pPr>
    </w:p>
    <w:p w14:paraId="68A9F539" w14:textId="77777777" w:rsidR="004D61DF" w:rsidRPr="001A7C73" w:rsidRDefault="004D61DF" w:rsidP="004D61DF">
      <w:pPr>
        <w:pStyle w:val="Eindnoottekst"/>
      </w:pPr>
      <w:r w:rsidRPr="001A7C73">
        <w:t>Verder te noemen: de werkgever;</w:t>
      </w:r>
      <w:r w:rsidRPr="001A7C73">
        <w:tab/>
      </w:r>
      <w:r w:rsidRPr="001A7C73">
        <w:tab/>
      </w:r>
    </w:p>
    <w:p w14:paraId="5B318311" w14:textId="77777777" w:rsidR="004D61DF" w:rsidRPr="001A7C73" w:rsidRDefault="004D61DF" w:rsidP="004D61DF">
      <w:pPr>
        <w:pStyle w:val="Eindnoottekst"/>
      </w:pPr>
    </w:p>
    <w:p w14:paraId="157E0A94" w14:textId="77777777" w:rsidR="004D61DF" w:rsidRPr="001A7C73" w:rsidRDefault="004D61DF" w:rsidP="004D61DF">
      <w:pPr>
        <w:pStyle w:val="Eindnoottekst"/>
      </w:pPr>
      <w:r>
        <w:t>e</w:t>
      </w:r>
      <w:r w:rsidRPr="001A7C73">
        <w:t>n</w:t>
      </w:r>
    </w:p>
    <w:p w14:paraId="1F689CB8" w14:textId="77777777" w:rsidR="004D61DF" w:rsidRPr="001A7C73" w:rsidRDefault="004D61DF" w:rsidP="004D61DF">
      <w:pPr>
        <w:pStyle w:val="Eindnoottekst"/>
      </w:pPr>
      <w:r w:rsidRPr="001A7C73">
        <w:tab/>
      </w:r>
      <w:r w:rsidRPr="001A7C73">
        <w:tab/>
      </w:r>
    </w:p>
    <w:p w14:paraId="0B51073A" w14:textId="77777777" w:rsidR="004D61DF" w:rsidRPr="001A7C73" w:rsidRDefault="004D61DF" w:rsidP="004D61DF">
      <w:pPr>
        <w:pStyle w:val="Eindnoottekst"/>
      </w:pPr>
      <w:r w:rsidRPr="001A7C73">
        <w:t>Naam:</w:t>
      </w:r>
      <w:r w:rsidRPr="001A7C73">
        <w:tab/>
      </w:r>
      <w:r w:rsidRPr="001A7C73">
        <w:tab/>
      </w:r>
      <w:r w:rsidRPr="001A7C73">
        <w:tab/>
        <w:t>…</w:t>
      </w:r>
      <w:r w:rsidRPr="001A7C73">
        <w:tab/>
      </w:r>
    </w:p>
    <w:p w14:paraId="3E8F0161" w14:textId="77777777" w:rsidR="004D61DF" w:rsidRPr="001A7C73" w:rsidRDefault="004D61DF" w:rsidP="004D61DF">
      <w:pPr>
        <w:pStyle w:val="Eindnoottekst"/>
      </w:pPr>
      <w:r w:rsidRPr="001A7C73">
        <w:t>Adres:</w:t>
      </w:r>
      <w:r w:rsidRPr="001A7C73">
        <w:tab/>
      </w:r>
      <w:r w:rsidRPr="001A7C73">
        <w:tab/>
      </w:r>
      <w:r w:rsidRPr="001A7C73">
        <w:tab/>
        <w:t>…</w:t>
      </w:r>
    </w:p>
    <w:p w14:paraId="0F34C0C1" w14:textId="77777777" w:rsidR="004D61DF" w:rsidRPr="001A7C73" w:rsidRDefault="004D61DF" w:rsidP="004D61DF">
      <w:pPr>
        <w:pStyle w:val="Eindnoottekst"/>
      </w:pPr>
      <w:r w:rsidRPr="001A7C73">
        <w:t>Postcode en plaats:</w:t>
      </w:r>
      <w:r w:rsidRPr="001A7C73">
        <w:tab/>
        <w:t>…</w:t>
      </w:r>
      <w:r w:rsidRPr="001A7C73">
        <w:tab/>
      </w:r>
    </w:p>
    <w:p w14:paraId="75D36FC5" w14:textId="77777777" w:rsidR="004D61DF" w:rsidRPr="004177AD" w:rsidRDefault="004D61DF" w:rsidP="004D61DF">
      <w:pPr>
        <w:pStyle w:val="Eindnoottekst"/>
      </w:pPr>
    </w:p>
    <w:p w14:paraId="4B73D998" w14:textId="77777777" w:rsidR="004D61DF" w:rsidRPr="004177AD" w:rsidRDefault="004D61DF" w:rsidP="004D61DF">
      <w:pPr>
        <w:pStyle w:val="Eindnoottekst"/>
      </w:pPr>
      <w:r w:rsidRPr="004177AD">
        <w:t>Verder te noemen: de werknemer,</w:t>
      </w:r>
      <w:r w:rsidRPr="004177AD">
        <w:tab/>
      </w:r>
      <w:r w:rsidRPr="004177AD">
        <w:tab/>
      </w:r>
    </w:p>
    <w:p w14:paraId="366F6DF7" w14:textId="77777777" w:rsidR="004D61DF" w:rsidRPr="004177AD" w:rsidRDefault="004D61DF" w:rsidP="004D61DF">
      <w:pPr>
        <w:pStyle w:val="Eindnoottekst"/>
      </w:pPr>
    </w:p>
    <w:p w14:paraId="6BDA7D16" w14:textId="77777777" w:rsidR="004D61DF" w:rsidRPr="004177AD" w:rsidRDefault="004D61DF" w:rsidP="004D61DF">
      <w:pPr>
        <w:pStyle w:val="Eindnoottekst"/>
      </w:pPr>
      <w:r w:rsidRPr="004177AD">
        <w:t>Verklaren het volgende te zijn overeengekomen:</w:t>
      </w:r>
    </w:p>
    <w:p w14:paraId="37FDA576" w14:textId="77777777" w:rsidR="004D61DF" w:rsidRDefault="004D61DF" w:rsidP="004D61DF">
      <w:pPr>
        <w:pStyle w:val="Eindnoottekst"/>
      </w:pPr>
    </w:p>
    <w:p w14:paraId="1D77C2E0" w14:textId="3A057A28" w:rsidR="004D61DF" w:rsidRDefault="004D61DF" w:rsidP="00A03752">
      <w:pPr>
        <w:pStyle w:val="Kop3"/>
      </w:pPr>
      <w:r>
        <w:t xml:space="preserve">Artikel 1 </w:t>
      </w:r>
      <w:r>
        <w:tab/>
        <w:t>Functie</w:t>
      </w:r>
      <w:r w:rsidR="00D670C9">
        <w:t>,</w:t>
      </w:r>
      <w:r>
        <w:t xml:space="preserve"> duur</w:t>
      </w:r>
      <w:r w:rsidR="00D670C9">
        <w:t xml:space="preserve"> en standplaats</w:t>
      </w:r>
      <w:r>
        <w:t xml:space="preserve"> van de arbeidsovereenkomst</w:t>
      </w:r>
    </w:p>
    <w:p w14:paraId="23758A8D" w14:textId="66018530" w:rsidR="009972AD" w:rsidRDefault="004D61DF" w:rsidP="00D670C9">
      <w:pPr>
        <w:pStyle w:val="Eindnoottekst"/>
        <w:numPr>
          <w:ilvl w:val="1"/>
          <w:numId w:val="2"/>
        </w:numPr>
      </w:pPr>
      <w:r>
        <w:t xml:space="preserve">De werknemer treedt met ingang van _____________ voor </w:t>
      </w:r>
      <w:r w:rsidR="00AE70A0">
        <w:t>on</w:t>
      </w:r>
      <w:r>
        <w:t xml:space="preserve">bepaalde tijd in dienst bij werkgever in de functie van </w:t>
      </w:r>
      <w:r w:rsidR="003C564B">
        <w:t>tweede</w:t>
      </w:r>
      <w:r>
        <w:t xml:space="preserve"> apotheker, gevestigd te _______ aan de___________________________________.</w:t>
      </w:r>
    </w:p>
    <w:p w14:paraId="521EF995" w14:textId="38351937" w:rsidR="00D670C9" w:rsidRDefault="003C564B" w:rsidP="00D670C9">
      <w:pPr>
        <w:pStyle w:val="Eindnoottekst"/>
        <w:numPr>
          <w:ilvl w:val="1"/>
          <w:numId w:val="2"/>
        </w:numPr>
      </w:pPr>
      <w:r>
        <w:t xml:space="preserve">De werknemer zal aan de leiding van de werkzaamheden in de apotheek deelnemen. Tussen de werkgever en de werknemer zal uitdrukkelijk worden afgesproken welke taken de werknemer (mede) zal verrichten. De werknemer zal voor de gevestigd apotheker bij zijn/haar afwezigheid </w:t>
      </w:r>
      <w:r w:rsidRPr="003C564B">
        <w:rPr>
          <w:highlight w:val="yellow"/>
        </w:rPr>
        <w:t>wel/niet</w:t>
      </w:r>
      <w:r>
        <w:t xml:space="preserve">* waarnemen. De werknemer zal het beroep naar behoren uitoefenen met inachtneming van de eisen des tijds en der wet en overeenkomstig de regels, die naar het oordeel van de beroepsgenoten bij een goede beroepsuitoefening in acht behoren te worden genomen, met inachtneming van het aangehechte en van deze overeenkomst deel uitmakende Professioneel Statuut. De werknemer zal zich richtingen naar de aanwijzingen welke terzake van de arbeid door de werkgever worden gegeven. </w:t>
      </w:r>
    </w:p>
    <w:p w14:paraId="0DD10651" w14:textId="77777777" w:rsidR="004D61DF" w:rsidRDefault="004D61DF" w:rsidP="004D61DF">
      <w:pPr>
        <w:pStyle w:val="Eindnoottekst"/>
      </w:pPr>
    </w:p>
    <w:p w14:paraId="4A8D00AC" w14:textId="5A742978" w:rsidR="004D61DF" w:rsidRDefault="004D61DF" w:rsidP="00A03752">
      <w:pPr>
        <w:pStyle w:val="Kop3"/>
      </w:pPr>
      <w:r>
        <w:t xml:space="preserve">Artikel </w:t>
      </w:r>
      <w:r w:rsidR="00AE70A0">
        <w:t>2</w:t>
      </w:r>
      <w:r>
        <w:t xml:space="preserve"> </w:t>
      </w:r>
      <w:r>
        <w:tab/>
      </w:r>
      <w:r w:rsidR="00D670C9">
        <w:t xml:space="preserve">Werktijden </w:t>
      </w:r>
    </w:p>
    <w:p w14:paraId="2F39B46C" w14:textId="57A00FC5" w:rsidR="00D670C9" w:rsidRDefault="00D670C9" w:rsidP="004D61DF">
      <w:pPr>
        <w:pStyle w:val="Eindnoottekst"/>
      </w:pPr>
      <w:r>
        <w:t xml:space="preserve">De contractuele arbeidsduur bedraagt ____uur per week. </w:t>
      </w:r>
    </w:p>
    <w:p w14:paraId="7ACA7765" w14:textId="77777777" w:rsidR="00D670C9" w:rsidRDefault="00D670C9" w:rsidP="004D61DF">
      <w:pPr>
        <w:pStyle w:val="Eindnoottekst"/>
      </w:pPr>
    </w:p>
    <w:p w14:paraId="4E84FDA8" w14:textId="66975BF5" w:rsidR="00D670C9" w:rsidRDefault="00D670C9" w:rsidP="00A03752">
      <w:pPr>
        <w:pStyle w:val="Kop3"/>
      </w:pPr>
      <w:r>
        <w:t xml:space="preserve">Artikel </w:t>
      </w:r>
      <w:r w:rsidR="00B56F0D">
        <w:t>3</w:t>
      </w:r>
      <w:r>
        <w:tab/>
        <w:t>Proeftijd</w:t>
      </w:r>
    </w:p>
    <w:p w14:paraId="2F2DE800" w14:textId="33D9CE5C" w:rsidR="00D670C9" w:rsidRDefault="00D670C9" w:rsidP="004D61DF">
      <w:pPr>
        <w:pStyle w:val="Eindnoottekst"/>
      </w:pPr>
      <w:r>
        <w:t>De eerste maand/eerste twee maanden</w:t>
      </w:r>
      <w:r>
        <w:rPr>
          <w:rStyle w:val="Voetnootmarkering"/>
        </w:rPr>
        <w:footnoteReference w:id="1"/>
      </w:r>
      <w:r>
        <w:t xml:space="preserve"> van de arbeidsovereenkomst geldt als proeftijd. Binnen deze periode heeft elke partij het recht de overeenkomst tegen elke dag van de maand te beëindigen. </w:t>
      </w:r>
    </w:p>
    <w:p w14:paraId="4A1E0339" w14:textId="77777777" w:rsidR="00D670C9" w:rsidRDefault="00D670C9" w:rsidP="004D61DF">
      <w:pPr>
        <w:pStyle w:val="Eindnoottekst"/>
      </w:pPr>
    </w:p>
    <w:p w14:paraId="351380B5" w14:textId="0A93709D" w:rsidR="00D670C9" w:rsidRDefault="00D670C9" w:rsidP="00A03752">
      <w:pPr>
        <w:pStyle w:val="Kop3"/>
      </w:pPr>
      <w:r>
        <w:t xml:space="preserve">Artikel </w:t>
      </w:r>
      <w:r w:rsidR="00B56F0D">
        <w:t>4</w:t>
      </w:r>
      <w:r>
        <w:t xml:space="preserve"> </w:t>
      </w:r>
      <w:r>
        <w:tab/>
        <w:t>(Tussentijdse) opzegging</w:t>
      </w:r>
    </w:p>
    <w:p w14:paraId="514C2B5F" w14:textId="0AA40622" w:rsidR="003140F9" w:rsidRDefault="003140F9" w:rsidP="003140F9">
      <w:pPr>
        <w:pStyle w:val="Eindnoottekst"/>
      </w:pPr>
      <w:r w:rsidRPr="001A7C73">
        <w:t xml:space="preserve">Zowel werkgever als werknemer kan de arbeidsovereenkomst tussentijds opzeggen. Dit dient tegen het einde van de kalendermaand en met inachtneming van de wettelijke opzegtermijnen en bepalingen plaats te vinden. Opzegging kan uitsluitend schriftelijk geschieden. Werkgever heeft ook voor een tussentijdse opzegging een ontslagvergunning nodig van het UWV Werkbedrijf. Bij een ontslag ex artikel 7:678 en 7:679 van het Burgerlijk Wetboek (ontslag op staande voet) geldt er geen opzegtermijn.  </w:t>
      </w:r>
    </w:p>
    <w:p w14:paraId="0454D0AA" w14:textId="77777777" w:rsidR="003140F9" w:rsidRDefault="003140F9" w:rsidP="003140F9">
      <w:pPr>
        <w:pStyle w:val="Eindnoottekst"/>
      </w:pPr>
    </w:p>
    <w:p w14:paraId="5420371E" w14:textId="111BC0F6" w:rsidR="003140F9" w:rsidRDefault="003140F9" w:rsidP="00A03752">
      <w:pPr>
        <w:pStyle w:val="Kop3"/>
      </w:pPr>
      <w:r>
        <w:t xml:space="preserve">Artikel </w:t>
      </w:r>
      <w:r w:rsidR="00B56F0D">
        <w:t>5</w:t>
      </w:r>
      <w:r>
        <w:tab/>
        <w:t>Cao</w:t>
      </w:r>
    </w:p>
    <w:p w14:paraId="5826E2B2" w14:textId="70DFDFDB" w:rsidR="003140F9" w:rsidRDefault="003140F9" w:rsidP="003140F9">
      <w:pPr>
        <w:pStyle w:val="Eindnoottekst"/>
      </w:pPr>
      <w:r>
        <w:t xml:space="preserve">Op deze arbeidsovereenkomst is de </w:t>
      </w:r>
      <w:r w:rsidR="00CF64C3">
        <w:t>C</w:t>
      </w:r>
      <w:r>
        <w:t xml:space="preserve">ao Apothekers in Dienstverband integraal van toepassing. </w:t>
      </w:r>
    </w:p>
    <w:p w14:paraId="6BBE1F43" w14:textId="77777777" w:rsidR="003140F9" w:rsidRDefault="003140F9" w:rsidP="003140F9">
      <w:pPr>
        <w:pStyle w:val="Eindnoottekst"/>
      </w:pPr>
    </w:p>
    <w:p w14:paraId="7120621B" w14:textId="03CD57FF" w:rsidR="003140F9" w:rsidRDefault="003140F9" w:rsidP="00A03752">
      <w:pPr>
        <w:pStyle w:val="Kop3"/>
      </w:pPr>
      <w:r>
        <w:lastRenderedPageBreak/>
        <w:t xml:space="preserve">Artikel </w:t>
      </w:r>
      <w:r w:rsidR="00B56F0D">
        <w:t>6</w:t>
      </w:r>
      <w:r>
        <w:tab/>
        <w:t>Diploma</w:t>
      </w:r>
    </w:p>
    <w:p w14:paraId="2BBBCDF8" w14:textId="53AB1D36" w:rsidR="003140F9" w:rsidRDefault="003140F9" w:rsidP="003140F9">
      <w:pPr>
        <w:pStyle w:val="Eindnoottekst"/>
      </w:pPr>
      <w:r>
        <w:t>De werknemer is in bezit van het masterdiploma Farmacie gedateerd ____________.</w:t>
      </w:r>
    </w:p>
    <w:p w14:paraId="34E6DBD3" w14:textId="77777777" w:rsidR="003140F9" w:rsidRDefault="003140F9" w:rsidP="003140F9">
      <w:pPr>
        <w:pStyle w:val="Eindnoottekst"/>
      </w:pPr>
    </w:p>
    <w:p w14:paraId="1E496ACD" w14:textId="0B082C78" w:rsidR="009972AD" w:rsidRDefault="003140F9" w:rsidP="00A03752">
      <w:pPr>
        <w:pStyle w:val="Kop3"/>
      </w:pPr>
      <w:r>
        <w:t xml:space="preserve">Artikel </w:t>
      </w:r>
      <w:r w:rsidR="00B56F0D">
        <w:t>7</w:t>
      </w:r>
      <w:r>
        <w:tab/>
        <w:t>Salari</w:t>
      </w:r>
      <w:r w:rsidR="009972AD">
        <w:t>s</w:t>
      </w:r>
    </w:p>
    <w:p w14:paraId="4E419F0A" w14:textId="26C510E7" w:rsidR="009972AD" w:rsidRDefault="009972AD" w:rsidP="00B56F0D">
      <w:pPr>
        <w:pStyle w:val="Eindnoottekst"/>
        <w:numPr>
          <w:ilvl w:val="1"/>
          <w:numId w:val="31"/>
        </w:numPr>
      </w:pPr>
      <w:r>
        <w:t xml:space="preserve">De werknemer zal </w:t>
      </w:r>
      <w:r w:rsidR="003E7B58">
        <w:t xml:space="preserve">op grond van salarisschaal _____jaars </w:t>
      </w:r>
      <w:r>
        <w:t>een basissalaris van €______ per maand ontvangen</w:t>
      </w:r>
      <w:r w:rsidR="003E7B58">
        <w:t xml:space="preserve"> (met/zonder toepassing ADV-regeling, zie artikel 16 cao, of ‘do-the-job’, zie artikel 7 cao).</w:t>
      </w:r>
    </w:p>
    <w:p w14:paraId="36DACA3F" w14:textId="5268703D" w:rsidR="00CF64C3" w:rsidRDefault="00CF64C3" w:rsidP="00B56F0D">
      <w:pPr>
        <w:pStyle w:val="Eindnoottekst"/>
        <w:numPr>
          <w:ilvl w:val="1"/>
          <w:numId w:val="31"/>
        </w:numPr>
      </w:pPr>
      <w:r>
        <w:t>De werknemer heeft recht op de wettelijke toegestane vakantietoeslag.</w:t>
      </w:r>
    </w:p>
    <w:p w14:paraId="44FE1300" w14:textId="6B1D78AB" w:rsidR="00CF64C3" w:rsidRDefault="00CF64C3" w:rsidP="002D3AA7">
      <w:pPr>
        <w:pStyle w:val="Eindnoottekst"/>
        <w:numPr>
          <w:ilvl w:val="1"/>
          <w:numId w:val="27"/>
        </w:numPr>
      </w:pPr>
      <w:r>
        <w:t xml:space="preserve">De uitbetaling van het salaris vindt op de _____ van de maand </w:t>
      </w:r>
      <w:r w:rsidR="002D3AA7">
        <w:t>plaats door overschrijving van een door de werknemer op te geven IBAN-nummer</w:t>
      </w:r>
      <w:r>
        <w:t>.</w:t>
      </w:r>
    </w:p>
    <w:p w14:paraId="7351986F" w14:textId="6590ABAC" w:rsidR="003140F9" w:rsidRDefault="00CF64C3" w:rsidP="00B56F0D">
      <w:pPr>
        <w:pStyle w:val="Eindnoottekst"/>
        <w:numPr>
          <w:ilvl w:val="1"/>
          <w:numId w:val="31"/>
        </w:numPr>
      </w:pPr>
      <w:r>
        <w:t>Werkgever en werknemer zullen op basis van het ‘goede gesprek’ de voortgang van werknemer bespreken en evalueren</w:t>
      </w:r>
      <w:r w:rsidR="008F766D">
        <w:t>.</w:t>
      </w:r>
    </w:p>
    <w:p w14:paraId="6B856178" w14:textId="77777777" w:rsidR="008F766D" w:rsidRDefault="008F766D" w:rsidP="003140F9">
      <w:pPr>
        <w:pStyle w:val="Eindnoottekst"/>
      </w:pPr>
    </w:p>
    <w:p w14:paraId="5218DB06" w14:textId="079A3449" w:rsidR="008F766D" w:rsidRDefault="008F766D" w:rsidP="00A03752">
      <w:pPr>
        <w:pStyle w:val="Kop3"/>
      </w:pPr>
      <w:r>
        <w:t xml:space="preserve">Artikel </w:t>
      </w:r>
      <w:r w:rsidR="00B56F0D">
        <w:t>8</w:t>
      </w:r>
      <w:r>
        <w:tab/>
        <w:t>Bijzondere diensten</w:t>
      </w:r>
    </w:p>
    <w:p w14:paraId="25272A2B" w14:textId="4AC8F5ED" w:rsidR="008F766D" w:rsidRDefault="008F766D" w:rsidP="003140F9">
      <w:pPr>
        <w:pStyle w:val="Eindnoottekst"/>
      </w:pPr>
      <w:r>
        <w:t>De werknemer verricht wel/geen bijzondere diensten volgens het op te maken dienstrooster.</w:t>
      </w:r>
    </w:p>
    <w:p w14:paraId="0898F61B" w14:textId="77777777" w:rsidR="008F766D" w:rsidRDefault="008F766D" w:rsidP="003140F9">
      <w:pPr>
        <w:pStyle w:val="Eindnoottekst"/>
      </w:pPr>
    </w:p>
    <w:p w14:paraId="24440AEF" w14:textId="6C0329AF" w:rsidR="008F766D" w:rsidRDefault="008F766D" w:rsidP="00A03752">
      <w:pPr>
        <w:pStyle w:val="Kop3"/>
      </w:pPr>
      <w:r>
        <w:t xml:space="preserve">Artikel </w:t>
      </w:r>
      <w:r w:rsidR="00B56F0D">
        <w:t>9</w:t>
      </w:r>
      <w:r>
        <w:tab/>
      </w:r>
      <w:r w:rsidR="003E7B58">
        <w:t>Pensioen</w:t>
      </w:r>
    </w:p>
    <w:p w14:paraId="7FC45455" w14:textId="60639897" w:rsidR="003E7B58" w:rsidRDefault="003E7B58" w:rsidP="003140F9">
      <w:pPr>
        <w:pStyle w:val="Eindnoottekst"/>
      </w:pPr>
      <w:r>
        <w:t xml:space="preserve">De door de werknemer aan de Stichting Pensioenfonds Openbare Apothekers (SPOA) verschuldigde </w:t>
      </w:r>
      <w:r w:rsidR="00421BC9">
        <w:t xml:space="preserve">pensioenpremie zal tussen partijen worden verdeeld overeenkomstig artikel 13 van de cao. </w:t>
      </w:r>
    </w:p>
    <w:p w14:paraId="5B62A7E0" w14:textId="77777777" w:rsidR="00421BC9" w:rsidRDefault="00421BC9" w:rsidP="003140F9">
      <w:pPr>
        <w:pStyle w:val="Eindnoottekst"/>
      </w:pPr>
    </w:p>
    <w:p w14:paraId="0DB96BF9" w14:textId="02F748C5" w:rsidR="00421BC9" w:rsidRDefault="00421BC9" w:rsidP="00A03752">
      <w:pPr>
        <w:pStyle w:val="Kop3"/>
      </w:pPr>
      <w:r>
        <w:t>Artikel 1</w:t>
      </w:r>
      <w:r w:rsidR="00B56F0D">
        <w:t>0</w:t>
      </w:r>
      <w:r>
        <w:tab/>
      </w:r>
      <w:r w:rsidR="00A03752">
        <w:t>A</w:t>
      </w:r>
      <w:r>
        <w:t>rbeidsomstandigheden</w:t>
      </w:r>
    </w:p>
    <w:p w14:paraId="493690D8" w14:textId="5D868DF2" w:rsidR="00421BC9" w:rsidRDefault="00421BC9" w:rsidP="003140F9">
      <w:pPr>
        <w:pStyle w:val="Eindnoottekst"/>
      </w:pPr>
      <w:r>
        <w:t xml:space="preserve">De werkgever zal ervoor zorgdragen dat ten aanzien van de apotheek alle wettelijke en door de KNMP vastgestelde voorschriften zoals tenminste het Professioneel Statuut en de Richtlijn Praktijkvoering, die gelden of zullen gelden voor een apotheek, kunnen worden nageleefd. De werkgever draagt zorg voor arbeidsomstandigheden die de veiligheid, gezondheid en welzijn van de werknemers bij het werken in de apotheek zoveel mogelijk bevorderen. </w:t>
      </w:r>
    </w:p>
    <w:p w14:paraId="23EA170D" w14:textId="77777777" w:rsidR="00A03752" w:rsidRDefault="00A03752" w:rsidP="003140F9">
      <w:pPr>
        <w:pStyle w:val="Eindnoottekst"/>
      </w:pPr>
    </w:p>
    <w:p w14:paraId="4B532D61" w14:textId="5913E137" w:rsidR="00A03752" w:rsidRDefault="00A03752" w:rsidP="00A03752">
      <w:pPr>
        <w:pStyle w:val="Kop3"/>
      </w:pPr>
      <w:r>
        <w:t>Artikel 1</w:t>
      </w:r>
      <w:r w:rsidR="00B56F0D">
        <w:t>1</w:t>
      </w:r>
      <w:r>
        <w:tab/>
        <w:t>Instructiebevoegdheid werkgever</w:t>
      </w:r>
    </w:p>
    <w:p w14:paraId="0933D554" w14:textId="248B9A22" w:rsidR="00A03752" w:rsidRDefault="00A03752" w:rsidP="003140F9">
      <w:pPr>
        <w:pStyle w:val="Eindnoottekst"/>
      </w:pPr>
      <w:r w:rsidRPr="001A7C73">
        <w:t>De werknemer is verplicht in dienst van de werkgever alle werkzaamheden, welke h</w:t>
      </w:r>
      <w:r>
        <w:t>em</w:t>
      </w:r>
      <w:r w:rsidRPr="001A7C73">
        <w:t xml:space="preserve"> door of namens de werkgever redelijkerwijs kunnen worden opgedragen en welke met de apotheek in verband staan, naar </w:t>
      </w:r>
      <w:r>
        <w:t xml:space="preserve">zijn </w:t>
      </w:r>
      <w:r w:rsidRPr="001A7C73">
        <w:t>beste vermogen en op ordelijke wijze te verrichten, en zich daarbij te gedragen naar de aanwijzingen, welke h</w:t>
      </w:r>
      <w:r>
        <w:t>em</w:t>
      </w:r>
      <w:r w:rsidRPr="001A7C73">
        <w:t xml:space="preserve"> door of namens de werkgever zullen worden verstrekt. De werkgever is verplicht zich tegenover de werknemer als een goed werkgever te gedragen.</w:t>
      </w:r>
    </w:p>
    <w:p w14:paraId="3E8E55F7" w14:textId="77777777" w:rsidR="00421BC9" w:rsidRDefault="00421BC9" w:rsidP="003140F9">
      <w:pPr>
        <w:pStyle w:val="Eindnoottekst"/>
      </w:pPr>
    </w:p>
    <w:p w14:paraId="0172CE80" w14:textId="1003CD72" w:rsidR="00421BC9" w:rsidRDefault="00421BC9" w:rsidP="00A03752">
      <w:pPr>
        <w:pStyle w:val="Kop3"/>
      </w:pPr>
      <w:r>
        <w:t>Artikel 1</w:t>
      </w:r>
      <w:r w:rsidR="00B56F0D">
        <w:t>2</w:t>
      </w:r>
      <w:r>
        <w:tab/>
        <w:t>Concurrentiebeding (</w:t>
      </w:r>
      <w:r w:rsidRPr="00421BC9">
        <w:rPr>
          <w:highlight w:val="yellow"/>
        </w:rPr>
        <w:t>OPTIE MITS GOED GEMOTIVEERD)</w:t>
      </w:r>
    </w:p>
    <w:p w14:paraId="520BC540" w14:textId="568B881F" w:rsidR="00421BC9" w:rsidRDefault="001F5CA4" w:rsidP="00B56F0D">
      <w:pPr>
        <w:pStyle w:val="Eindnoottekst"/>
        <w:numPr>
          <w:ilvl w:val="1"/>
          <w:numId w:val="30"/>
        </w:numPr>
      </w:pPr>
      <w:r>
        <w:t xml:space="preserve"> </w:t>
      </w:r>
      <w:r w:rsidR="00421BC9">
        <w:t xml:space="preserve">De volgende concurrentieclausule is wel / niet van toepassing: </w:t>
      </w:r>
    </w:p>
    <w:p w14:paraId="289B1A81" w14:textId="55666DAF" w:rsidR="00421BC9" w:rsidRDefault="00421BC9" w:rsidP="00421BC9">
      <w:pPr>
        <w:pStyle w:val="Eindnoottekst"/>
        <w:ind w:left="284"/>
      </w:pPr>
      <w:r>
        <w:t>De werknemer zal tijdens de duur van deze overeenkomst en na beëindiging gedurende nog 50% van de gewerkte periode (met een maximum van één jaar) niet in dienst treden dan wel een financieel belang mogen hebben bij een apotheek of enig aanverwant bedrijf, gelegen binnen 2 à 3 kilometer in de stad en 5 à 6 kilometer hemelsbreed gemeten van de in artikel 1 genoemde apotheek.</w:t>
      </w:r>
    </w:p>
    <w:p w14:paraId="573C0F1A" w14:textId="77777777" w:rsidR="00A03752" w:rsidRDefault="00421BC9" w:rsidP="00A03752">
      <w:pPr>
        <w:pStyle w:val="Eindnoottekst"/>
        <w:ind w:left="284"/>
        <w:rPr>
          <w:i/>
          <w:iCs/>
        </w:rPr>
      </w:pPr>
      <w:r w:rsidRPr="00083168">
        <w:rPr>
          <w:i/>
          <w:iCs/>
          <w:highlight w:val="yellow"/>
        </w:rPr>
        <w:t xml:space="preserve">+ </w:t>
      </w:r>
      <w:r>
        <w:rPr>
          <w:i/>
          <w:iCs/>
          <w:highlight w:val="yellow"/>
        </w:rPr>
        <w:t xml:space="preserve">noodzakelijke </w:t>
      </w:r>
      <w:r w:rsidRPr="00083168">
        <w:rPr>
          <w:i/>
          <w:iCs/>
          <w:highlight w:val="yellow"/>
        </w:rPr>
        <w:t>motivering van het zwaarwegende bedrijfs- of dienstbelangen én de reden van het vereisten van het concurrentiebeding. (nader in te vullen door werkgever).</w:t>
      </w:r>
    </w:p>
    <w:p w14:paraId="033C1262" w14:textId="5831D289" w:rsidR="00421BC9" w:rsidRDefault="001F5CA4" w:rsidP="00B56F0D">
      <w:pPr>
        <w:pStyle w:val="Eindnoottekst"/>
        <w:numPr>
          <w:ilvl w:val="1"/>
          <w:numId w:val="30"/>
        </w:numPr>
      </w:pPr>
      <w:r>
        <w:t xml:space="preserve"> </w:t>
      </w:r>
      <w:r w:rsidR="00421BC9">
        <w:t xml:space="preserve">Bij overtreding van het in sub 1 genoemde verbod, verbeurt de werknemer ten behoeve van de werkgever een bedrag van € 500,-- voor iedere dag dat de werknemer in overtreding is, zonder dat daarvoor een ingebrekestelling nodig is. </w:t>
      </w:r>
    </w:p>
    <w:p w14:paraId="3299DF71" w14:textId="7939AE95" w:rsidR="00421BC9" w:rsidRDefault="00421BC9" w:rsidP="00B56F0D">
      <w:pPr>
        <w:pStyle w:val="Eindnoottekst"/>
        <w:numPr>
          <w:ilvl w:val="1"/>
          <w:numId w:val="30"/>
        </w:numPr>
      </w:pPr>
      <w:r>
        <w:t xml:space="preserve"> De werkgever mag op de vorengenoemde clausule geen beroep doen indien er voor de werknemer zo zwaarwegende gronden zijn, dat in redelijkheid niet van hem verlangd kan worden het bepaalde in de clausule in acht te nemen. </w:t>
      </w:r>
    </w:p>
    <w:p w14:paraId="44868A5C" w14:textId="77777777" w:rsidR="00421BC9" w:rsidRDefault="00421BC9" w:rsidP="00421BC9">
      <w:pPr>
        <w:pStyle w:val="Eindnoottekst"/>
      </w:pPr>
    </w:p>
    <w:p w14:paraId="6F195E5D" w14:textId="383BB483" w:rsidR="00421BC9" w:rsidRDefault="00421BC9" w:rsidP="00A03752">
      <w:pPr>
        <w:pStyle w:val="Kop3"/>
      </w:pPr>
      <w:r>
        <w:t>Artike</w:t>
      </w:r>
      <w:r w:rsidR="00A03752">
        <w:t>l 1</w:t>
      </w:r>
      <w:r w:rsidR="00B56F0D">
        <w:t>3</w:t>
      </w:r>
      <w:r w:rsidR="00A03752">
        <w:tab/>
        <w:t>Geheimhouding</w:t>
      </w:r>
    </w:p>
    <w:p w14:paraId="41A48689" w14:textId="649383EB" w:rsidR="00A03752" w:rsidRDefault="00A03752" w:rsidP="00B56F0D">
      <w:pPr>
        <w:pStyle w:val="Eindnoottekst"/>
        <w:numPr>
          <w:ilvl w:val="1"/>
          <w:numId w:val="29"/>
        </w:numPr>
      </w:pPr>
      <w:r>
        <w:t xml:space="preserve">De werknemer zal tegenover derden, daaronder begrepen werknemers van de in artikel 1 genoemde apotheek, tijdens en na de arbeidsovereenkomst strikte geheimhouding betrachten omtrent alles wat bij de uitoefening van zijn functie te zijner kennis komt in verband met zaken en belangen van de apotheek als genoemd in artikel 1. Deze geheimhoudingsverplichting omvat  eveneens alle gegevens, waarvan de </w:t>
      </w:r>
      <w:r>
        <w:lastRenderedPageBreak/>
        <w:t>werknemer uit hoofde van zijn functie van cliënten of andere relaties van de in artikel 1 genoemde apotheek kennis neemt.</w:t>
      </w:r>
    </w:p>
    <w:p w14:paraId="13CCAAA8" w14:textId="2B52A9C9" w:rsidR="00A03752" w:rsidRDefault="00A03752" w:rsidP="00B56F0D">
      <w:pPr>
        <w:pStyle w:val="Eindnoottekst"/>
        <w:numPr>
          <w:ilvl w:val="1"/>
          <w:numId w:val="29"/>
        </w:numPr>
      </w:pPr>
      <w:r>
        <w:t>Bij overtreding bij het in lid 14.1 genoemde verbod, verbeurt de werknemer ten behoeve van de werkgever een direct opvorderbaar bedrag van € 2.500,- per overtreding, benevens een bedrag van € 100,- voor iedere dag dat de overtreding voortduurt, zijnde de genoemde bedragen de vergoeding van alsdan door de in artikel 1 genoemde apotheek geleden en te lijden schade, welke schade door de werknemer wordt erkend, onverminderd het recht van de werkgever van de werknemer volledige schadevergoeding te vorderen, indien deze meer mocht belopen.</w:t>
      </w:r>
    </w:p>
    <w:p w14:paraId="36FF76FD" w14:textId="77777777" w:rsidR="00A03752" w:rsidRDefault="00A03752" w:rsidP="00A03752">
      <w:pPr>
        <w:pStyle w:val="Eindnoottekst"/>
      </w:pPr>
    </w:p>
    <w:p w14:paraId="56ADE38C" w14:textId="50773F0B" w:rsidR="00A03752" w:rsidRDefault="00A03752" w:rsidP="00A03752">
      <w:pPr>
        <w:pStyle w:val="Kop3"/>
      </w:pPr>
      <w:r>
        <w:t>Artikel 1</w:t>
      </w:r>
      <w:r w:rsidR="00B56F0D">
        <w:t>4</w:t>
      </w:r>
      <w:r>
        <w:tab/>
        <w:t>Melding nevenactiviteiten</w:t>
      </w:r>
    </w:p>
    <w:p w14:paraId="7CDE7F9D" w14:textId="77777777" w:rsidR="00A03752" w:rsidRDefault="00A03752" w:rsidP="00A03752">
      <w:pPr>
        <w:pStyle w:val="Eindnoottekst"/>
      </w:pPr>
      <w:r w:rsidRPr="001A7C73">
        <w:t>De werknemer moet alle nevenactiviteiten (in loondienst voor de derden of voor eigen rekening) welke van invloed kunnen zijn op het functioneren in de apotheek</w:t>
      </w:r>
      <w:r>
        <w:t>,</w:t>
      </w:r>
      <w:r w:rsidRPr="001A7C73">
        <w:t xml:space="preserve"> voorafgaand aan de werkzaamheden die voortvloeien uit de nevenactiviteiten melden aan </w:t>
      </w:r>
      <w:r>
        <w:t xml:space="preserve">zijn </w:t>
      </w:r>
      <w:r w:rsidRPr="001A7C73">
        <w:t>werkgever.</w:t>
      </w:r>
    </w:p>
    <w:p w14:paraId="3B637F67" w14:textId="77777777" w:rsidR="00A03752" w:rsidRDefault="00A03752" w:rsidP="00A03752">
      <w:pPr>
        <w:pStyle w:val="Eindnoottekst"/>
      </w:pPr>
    </w:p>
    <w:p w14:paraId="26AEA4AB" w14:textId="509C2453" w:rsidR="00A03752" w:rsidRDefault="00A03752" w:rsidP="00A03752">
      <w:pPr>
        <w:pStyle w:val="Kop3"/>
      </w:pPr>
      <w:r>
        <w:t>Artikel 1</w:t>
      </w:r>
      <w:r w:rsidR="00B56F0D">
        <w:t>5</w:t>
      </w:r>
      <w:r>
        <w:tab/>
        <w:t>Geschillen</w:t>
      </w:r>
    </w:p>
    <w:p w14:paraId="5ED2D72E" w14:textId="3D9B5E0B" w:rsidR="001F5CA4" w:rsidRDefault="001F5CA4" w:rsidP="00B56F0D">
      <w:pPr>
        <w:pStyle w:val="Eindnoottekst"/>
        <w:numPr>
          <w:ilvl w:val="1"/>
          <w:numId w:val="28"/>
        </w:numPr>
      </w:pPr>
      <w:r>
        <w:t xml:space="preserve"> </w:t>
      </w:r>
      <w:r w:rsidR="00A03752">
        <w:t>Wanneer een geschil, verband houdende met (een tekortkoming in) de uitvoering van deze overeenkomst niet door middel van overleg tussen partijen kan worden geregeld, dienen partijen, alvorens zich tot de bevoegde rechter (of de arbitragecommissie) te wenden, zich in te spannen het geschil op te lossen door middel van mediation conform het Reglement van de Stichting Nederlands Mediationinstituut.</w:t>
      </w:r>
    </w:p>
    <w:p w14:paraId="5C2C3D81" w14:textId="319DAE3B" w:rsidR="001F5CA4" w:rsidRDefault="001F5CA4" w:rsidP="00B56F0D">
      <w:pPr>
        <w:pStyle w:val="Eindnoottekst"/>
        <w:numPr>
          <w:ilvl w:val="1"/>
          <w:numId w:val="28"/>
        </w:numPr>
      </w:pPr>
      <w:r>
        <w:t xml:space="preserve"> </w:t>
      </w:r>
      <w:r w:rsidR="00A03752">
        <w:t xml:space="preserve">De meest gerede partij maakt schriftelijk of elektronisch zijn voornemen om over te gaan tot mediation </w:t>
      </w:r>
      <w:r>
        <w:t xml:space="preserve">  </w:t>
      </w:r>
      <w:r w:rsidR="00A03752">
        <w:t>aan de wederpartij kenbaar.</w:t>
      </w:r>
    </w:p>
    <w:p w14:paraId="57586F1B" w14:textId="0F8CCBA5" w:rsidR="00A03752" w:rsidRPr="001A7C73" w:rsidRDefault="001F5CA4" w:rsidP="00B56F0D">
      <w:pPr>
        <w:pStyle w:val="Eindnoottekst"/>
        <w:numPr>
          <w:ilvl w:val="1"/>
          <w:numId w:val="28"/>
        </w:numPr>
      </w:pPr>
      <w:r>
        <w:t xml:space="preserve"> </w:t>
      </w:r>
      <w:r w:rsidR="00A03752">
        <w:t>Zolang deze mediation niet is beëindigd, zal geen der partijen zich tot de rechter of een verzoek tot arbitrage doen tenzij uitsluitend tot het nemen van conservatoren of spoedeisende maatregelen. Indien het binnen 14 dagen na ontvangst van het hierboven bedoelde kennisgeving onmogelijk gebleken is een geschil op te lossen met behulp van mediation, wordt het geschil beslecht door de bevoegde rechter of een arbitragecommissie.</w:t>
      </w:r>
    </w:p>
    <w:p w14:paraId="76AB3B7E" w14:textId="77777777" w:rsidR="00A03752" w:rsidRPr="001A7C73" w:rsidRDefault="00A03752" w:rsidP="00A03752">
      <w:pPr>
        <w:pStyle w:val="Eindnoottekst"/>
      </w:pPr>
    </w:p>
    <w:p w14:paraId="22164510" w14:textId="3D08A7FD" w:rsidR="00A03752" w:rsidRDefault="00A03752" w:rsidP="00A03752">
      <w:pPr>
        <w:pStyle w:val="Eindnoottekst"/>
      </w:pPr>
      <w:r w:rsidRPr="001A7C73">
        <w:t xml:space="preserve">Aldus overeengekomen en in </w:t>
      </w:r>
      <w:r>
        <w:t>tweevoud</w:t>
      </w:r>
      <w:r w:rsidRPr="001A7C73">
        <w:t xml:space="preserve"> opgemaakt en ondertekend</w:t>
      </w:r>
      <w:r>
        <w:t>,</w:t>
      </w:r>
    </w:p>
    <w:p w14:paraId="4B644D0E" w14:textId="77777777" w:rsidR="00A03752" w:rsidRPr="001A7C73" w:rsidRDefault="00A03752" w:rsidP="00A03752">
      <w:pPr>
        <w:pStyle w:val="Eindnoottekst"/>
      </w:pPr>
    </w:p>
    <w:p w14:paraId="61ECEE8C" w14:textId="77777777" w:rsidR="00A03752" w:rsidRPr="001A7C73" w:rsidRDefault="00A03752" w:rsidP="00A03752">
      <w:pPr>
        <w:pStyle w:val="Eindnoottekst"/>
      </w:pPr>
      <w:r w:rsidRPr="001A7C73">
        <w:t xml:space="preserve">De werkgever:                                                                     De werknemer: </w:t>
      </w:r>
    </w:p>
    <w:p w14:paraId="5988503E" w14:textId="77777777" w:rsidR="00A03752" w:rsidRDefault="00A03752" w:rsidP="00A03752">
      <w:pPr>
        <w:pStyle w:val="Eindnoottekst"/>
      </w:pPr>
    </w:p>
    <w:p w14:paraId="5D7B3D21" w14:textId="77777777" w:rsidR="00A03752" w:rsidRDefault="00A03752" w:rsidP="00A03752">
      <w:pPr>
        <w:pStyle w:val="Eindnoottekst"/>
      </w:pPr>
    </w:p>
    <w:p w14:paraId="5BE4F653" w14:textId="77777777" w:rsidR="00A03752" w:rsidRPr="001A7C73" w:rsidRDefault="00A03752" w:rsidP="00A03752">
      <w:pPr>
        <w:pStyle w:val="Eindnoottekst"/>
      </w:pPr>
    </w:p>
    <w:p w14:paraId="79CAB819" w14:textId="77777777" w:rsidR="00A03752" w:rsidRPr="001A7C73" w:rsidRDefault="00A03752" w:rsidP="00A03752">
      <w:pPr>
        <w:pStyle w:val="Eindnoottekst"/>
      </w:pPr>
      <w:r w:rsidRPr="001A7C73">
        <w:t>______________________________</w:t>
      </w:r>
      <w:r>
        <w:tab/>
      </w:r>
      <w:r>
        <w:tab/>
      </w:r>
      <w:r w:rsidRPr="001A7C73">
        <w:t>______________________________</w:t>
      </w:r>
      <w:r w:rsidRPr="001A7C73">
        <w:tab/>
      </w:r>
    </w:p>
    <w:p w14:paraId="71059123" w14:textId="77777777" w:rsidR="00A03752" w:rsidRDefault="00A03752" w:rsidP="00A03752">
      <w:pPr>
        <w:pStyle w:val="Eindnoottekst"/>
      </w:pPr>
      <w:r>
        <w:t>De heer / mevrouw …</w:t>
      </w:r>
      <w:r>
        <w:tab/>
      </w:r>
      <w:r>
        <w:tab/>
      </w:r>
      <w:r>
        <w:tab/>
      </w:r>
      <w:r>
        <w:tab/>
        <w:t>De heer / mevrouw …</w:t>
      </w:r>
    </w:p>
    <w:p w14:paraId="7D9DE7DE" w14:textId="77777777" w:rsidR="00A03752" w:rsidRPr="001A7C73" w:rsidRDefault="00A03752" w:rsidP="00A03752">
      <w:pPr>
        <w:pStyle w:val="Eindnoottekst"/>
      </w:pPr>
      <w:r>
        <w:t>&lt;Plaats&gt;, &lt;Datum&gt;</w:t>
      </w:r>
      <w:r>
        <w:tab/>
      </w:r>
      <w:r>
        <w:tab/>
      </w:r>
      <w:r>
        <w:tab/>
      </w:r>
      <w:r>
        <w:tab/>
        <w:t xml:space="preserve"> &lt;Plaats&gt;, &lt;Datum&gt;</w:t>
      </w:r>
    </w:p>
    <w:p w14:paraId="2DD52F1A" w14:textId="77777777" w:rsidR="00A03752" w:rsidRDefault="00A03752" w:rsidP="00A03752"/>
    <w:p w14:paraId="7940CE12" w14:textId="77777777" w:rsidR="00A03752" w:rsidRPr="001A7C73" w:rsidRDefault="00A03752" w:rsidP="00A03752">
      <w:pPr>
        <w:pStyle w:val="Eindnoottekst"/>
      </w:pPr>
    </w:p>
    <w:p w14:paraId="50539867" w14:textId="77777777" w:rsidR="00A03752" w:rsidRDefault="00A03752" w:rsidP="00421BC9">
      <w:pPr>
        <w:pStyle w:val="Eindnoottekst"/>
      </w:pPr>
    </w:p>
    <w:p w14:paraId="25ECF05A" w14:textId="77777777" w:rsidR="00A03752" w:rsidRDefault="00A03752" w:rsidP="00421BC9">
      <w:pPr>
        <w:pStyle w:val="Eindnoottekst"/>
      </w:pPr>
    </w:p>
    <w:p w14:paraId="541DC17A" w14:textId="77777777" w:rsidR="00421BC9" w:rsidRPr="001A7C73" w:rsidRDefault="00421BC9" w:rsidP="00421BC9">
      <w:pPr>
        <w:pStyle w:val="Eindnoottekst"/>
      </w:pPr>
    </w:p>
    <w:p w14:paraId="228F322C" w14:textId="1494447B" w:rsidR="00421BC9" w:rsidRPr="001A7C73" w:rsidRDefault="00421BC9" w:rsidP="003140F9">
      <w:pPr>
        <w:pStyle w:val="Eindnoottekst"/>
      </w:pPr>
    </w:p>
    <w:p w14:paraId="471A661A" w14:textId="029CB804" w:rsidR="00D670C9" w:rsidRDefault="00D670C9" w:rsidP="004D61DF">
      <w:pPr>
        <w:pStyle w:val="Eindnoottekst"/>
      </w:pPr>
    </w:p>
    <w:p w14:paraId="71B0DA89" w14:textId="77777777" w:rsidR="004D61DF" w:rsidRPr="001A7C73" w:rsidRDefault="004D61DF" w:rsidP="004D61DF">
      <w:pPr>
        <w:pStyle w:val="Eindnoottekst"/>
      </w:pPr>
    </w:p>
    <w:bookmarkEnd w:id="0"/>
    <w:p w14:paraId="26ABA743" w14:textId="77777777" w:rsidR="006065FA" w:rsidRDefault="006065FA"/>
    <w:sectPr w:rsidR="006065F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3EFC" w14:textId="77777777" w:rsidR="00D670C9" w:rsidRDefault="00D670C9" w:rsidP="00D670C9">
      <w:pPr>
        <w:spacing w:after="0" w:line="240" w:lineRule="auto"/>
      </w:pPr>
      <w:r>
        <w:separator/>
      </w:r>
    </w:p>
  </w:endnote>
  <w:endnote w:type="continuationSeparator" w:id="0">
    <w:p w14:paraId="362AB45A" w14:textId="77777777" w:rsidR="00D670C9" w:rsidRDefault="00D670C9" w:rsidP="00D6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7683725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8D0DC0C" w14:textId="3AC1A58F" w:rsidR="00182589" w:rsidRPr="00182589" w:rsidRDefault="00182589">
            <w:pPr>
              <w:pStyle w:val="Voettekst"/>
              <w:jc w:val="right"/>
              <w:rPr>
                <w:sz w:val="16"/>
                <w:szCs w:val="16"/>
              </w:rPr>
            </w:pPr>
            <w:r w:rsidRPr="00182589">
              <w:rPr>
                <w:sz w:val="16"/>
                <w:szCs w:val="16"/>
              </w:rPr>
              <w:t xml:space="preserve">Pagina </w:t>
            </w:r>
            <w:r w:rsidRPr="00182589">
              <w:rPr>
                <w:b/>
                <w:bCs/>
                <w:sz w:val="16"/>
                <w:szCs w:val="16"/>
              </w:rPr>
              <w:fldChar w:fldCharType="begin"/>
            </w:r>
            <w:r w:rsidRPr="00182589">
              <w:rPr>
                <w:b/>
                <w:bCs/>
                <w:sz w:val="16"/>
                <w:szCs w:val="16"/>
              </w:rPr>
              <w:instrText>PAGE</w:instrText>
            </w:r>
            <w:r w:rsidRPr="00182589">
              <w:rPr>
                <w:b/>
                <w:bCs/>
                <w:sz w:val="16"/>
                <w:szCs w:val="16"/>
              </w:rPr>
              <w:fldChar w:fldCharType="separate"/>
            </w:r>
            <w:r w:rsidRPr="00182589">
              <w:rPr>
                <w:b/>
                <w:bCs/>
                <w:sz w:val="16"/>
                <w:szCs w:val="16"/>
              </w:rPr>
              <w:t>2</w:t>
            </w:r>
            <w:r w:rsidRPr="00182589">
              <w:rPr>
                <w:b/>
                <w:bCs/>
                <w:sz w:val="16"/>
                <w:szCs w:val="16"/>
              </w:rPr>
              <w:fldChar w:fldCharType="end"/>
            </w:r>
            <w:r w:rsidRPr="00182589">
              <w:rPr>
                <w:sz w:val="16"/>
                <w:szCs w:val="16"/>
              </w:rPr>
              <w:t xml:space="preserve"> van </w:t>
            </w:r>
            <w:r w:rsidRPr="00182589">
              <w:rPr>
                <w:b/>
                <w:bCs/>
                <w:sz w:val="16"/>
                <w:szCs w:val="16"/>
              </w:rPr>
              <w:fldChar w:fldCharType="begin"/>
            </w:r>
            <w:r w:rsidRPr="00182589">
              <w:rPr>
                <w:b/>
                <w:bCs/>
                <w:sz w:val="16"/>
                <w:szCs w:val="16"/>
              </w:rPr>
              <w:instrText>NUMPAGES</w:instrText>
            </w:r>
            <w:r w:rsidRPr="00182589">
              <w:rPr>
                <w:b/>
                <w:bCs/>
                <w:sz w:val="16"/>
                <w:szCs w:val="16"/>
              </w:rPr>
              <w:fldChar w:fldCharType="separate"/>
            </w:r>
            <w:r w:rsidRPr="00182589">
              <w:rPr>
                <w:b/>
                <w:bCs/>
                <w:sz w:val="16"/>
                <w:szCs w:val="16"/>
              </w:rPr>
              <w:t>2</w:t>
            </w:r>
            <w:r w:rsidRPr="00182589">
              <w:rPr>
                <w:b/>
                <w:bCs/>
                <w:sz w:val="16"/>
                <w:szCs w:val="16"/>
              </w:rPr>
              <w:fldChar w:fldCharType="end"/>
            </w:r>
          </w:p>
        </w:sdtContent>
      </w:sdt>
    </w:sdtContent>
  </w:sdt>
  <w:p w14:paraId="5A2305C0" w14:textId="77777777" w:rsidR="00182589" w:rsidRDefault="001825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3393" w14:textId="77777777" w:rsidR="00D670C9" w:rsidRDefault="00D670C9" w:rsidP="00D670C9">
      <w:pPr>
        <w:spacing w:after="0" w:line="240" w:lineRule="auto"/>
      </w:pPr>
      <w:r>
        <w:separator/>
      </w:r>
    </w:p>
  </w:footnote>
  <w:footnote w:type="continuationSeparator" w:id="0">
    <w:p w14:paraId="1A59BDB8" w14:textId="77777777" w:rsidR="00D670C9" w:rsidRDefault="00D670C9" w:rsidP="00D670C9">
      <w:pPr>
        <w:spacing w:after="0" w:line="240" w:lineRule="auto"/>
      </w:pPr>
      <w:r>
        <w:continuationSeparator/>
      </w:r>
    </w:p>
  </w:footnote>
  <w:footnote w:id="1">
    <w:p w14:paraId="45CE78F6" w14:textId="4BDD7A70" w:rsidR="00D670C9" w:rsidRDefault="00D670C9" w:rsidP="00AE70A0">
      <w:pPr>
        <w:pStyle w:val="Eindnoottekst"/>
      </w:pPr>
      <w:r>
        <w:rPr>
          <w:rStyle w:val="Voetnootmarkering"/>
        </w:rPr>
        <w:footnoteRef/>
      </w:r>
      <w:r>
        <w:t xml:space="preserve"> </w:t>
      </w:r>
      <w:r w:rsidR="00AE70A0">
        <w:t>Proeftijd kan alleen indien geen sprake is van een verlenging, anders artikel weglaten.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F867" w14:textId="5DEF7CEB" w:rsidR="00182589" w:rsidRPr="00182589" w:rsidRDefault="00182589">
    <w:pPr>
      <w:pStyle w:val="Koptekst"/>
      <w:rPr>
        <w:sz w:val="16"/>
        <w:szCs w:val="16"/>
      </w:rPr>
    </w:pPr>
    <w:r w:rsidRPr="00182589">
      <w:rPr>
        <w:sz w:val="16"/>
        <w:szCs w:val="16"/>
      </w:rPr>
      <w:t>Versie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DA0"/>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352436"/>
    <w:multiLevelType w:val="multilevel"/>
    <w:tmpl w:val="E6503E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5372B2"/>
    <w:multiLevelType w:val="hybridMultilevel"/>
    <w:tmpl w:val="C2969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FD044E"/>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906C5C"/>
    <w:multiLevelType w:val="multilevel"/>
    <w:tmpl w:val="E6503E9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9559D7"/>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B50AF5"/>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235AAB"/>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4A33850"/>
    <w:multiLevelType w:val="multilevel"/>
    <w:tmpl w:val="E6503E9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74C44F7"/>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BB73F9"/>
    <w:multiLevelType w:val="hybridMultilevel"/>
    <w:tmpl w:val="B854F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AE61D0"/>
    <w:multiLevelType w:val="hybridMultilevel"/>
    <w:tmpl w:val="0AFEFA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6C68DE"/>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2D1B7C"/>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14D5B6A"/>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B00AD2"/>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7890D75"/>
    <w:multiLevelType w:val="multilevel"/>
    <w:tmpl w:val="E6503E94"/>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82B6F4C"/>
    <w:multiLevelType w:val="hybridMultilevel"/>
    <w:tmpl w:val="EE04B464"/>
    <w:lvl w:ilvl="0" w:tplc="E5046EAA">
      <w:start w:val="1"/>
      <w:numFmt w:val="decimal"/>
      <w:lvlText w:val="8.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752A37"/>
    <w:multiLevelType w:val="multilevel"/>
    <w:tmpl w:val="E6503E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4E6493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1A0025"/>
    <w:multiLevelType w:val="hybridMultilevel"/>
    <w:tmpl w:val="91225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12F1E55"/>
    <w:multiLevelType w:val="multilevel"/>
    <w:tmpl w:val="E6503E94"/>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7697A2B"/>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F54041"/>
    <w:multiLevelType w:val="multilevel"/>
    <w:tmpl w:val="E6503E94"/>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97A3EAC"/>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260939"/>
    <w:multiLevelType w:val="multilevel"/>
    <w:tmpl w:val="E1F4E47A"/>
    <w:lvl w:ilvl="0">
      <w:start w:val="1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C72125A"/>
    <w:multiLevelType w:val="hybridMultilevel"/>
    <w:tmpl w:val="2F18F110"/>
    <w:lvl w:ilvl="0" w:tplc="C6ECCEC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1051FE1"/>
    <w:multiLevelType w:val="multilevel"/>
    <w:tmpl w:val="E6503E94"/>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2A578E3"/>
    <w:multiLevelType w:val="multilevel"/>
    <w:tmpl w:val="33A81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4971EE0"/>
    <w:multiLevelType w:val="multilevel"/>
    <w:tmpl w:val="881AC854"/>
    <w:lvl w:ilvl="0">
      <w:start w:val="1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C3437A1"/>
    <w:multiLevelType w:val="multilevel"/>
    <w:tmpl w:val="D3EEFDEC"/>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072801038">
    <w:abstractNumId w:val="11"/>
  </w:num>
  <w:num w:numId="2" w16cid:durableId="870726034">
    <w:abstractNumId w:val="24"/>
  </w:num>
  <w:num w:numId="3" w16cid:durableId="450708765">
    <w:abstractNumId w:val="10"/>
  </w:num>
  <w:num w:numId="4" w16cid:durableId="846286163">
    <w:abstractNumId w:val="7"/>
  </w:num>
  <w:num w:numId="5" w16cid:durableId="849368661">
    <w:abstractNumId w:val="13"/>
  </w:num>
  <w:num w:numId="6" w16cid:durableId="1570388511">
    <w:abstractNumId w:val="28"/>
  </w:num>
  <w:num w:numId="7" w16cid:durableId="1786459238">
    <w:abstractNumId w:val="20"/>
  </w:num>
  <w:num w:numId="8" w16cid:durableId="1834174692">
    <w:abstractNumId w:val="2"/>
  </w:num>
  <w:num w:numId="9" w16cid:durableId="177162719">
    <w:abstractNumId w:val="15"/>
  </w:num>
  <w:num w:numId="10" w16cid:durableId="1025054653">
    <w:abstractNumId w:val="0"/>
  </w:num>
  <w:num w:numId="11" w16cid:durableId="296034044">
    <w:abstractNumId w:val="22"/>
  </w:num>
  <w:num w:numId="12" w16cid:durableId="400905697">
    <w:abstractNumId w:val="19"/>
  </w:num>
  <w:num w:numId="13" w16cid:durableId="151944689">
    <w:abstractNumId w:val="17"/>
  </w:num>
  <w:num w:numId="14" w16cid:durableId="1431126584">
    <w:abstractNumId w:val="26"/>
  </w:num>
  <w:num w:numId="15" w16cid:durableId="7803963">
    <w:abstractNumId w:val="30"/>
  </w:num>
  <w:num w:numId="16" w16cid:durableId="575436579">
    <w:abstractNumId w:val="16"/>
  </w:num>
  <w:num w:numId="17" w16cid:durableId="1352414369">
    <w:abstractNumId w:val="25"/>
  </w:num>
  <w:num w:numId="18" w16cid:durableId="342048018">
    <w:abstractNumId w:val="3"/>
  </w:num>
  <w:num w:numId="19" w16cid:durableId="1590306164">
    <w:abstractNumId w:val="14"/>
  </w:num>
  <w:num w:numId="20" w16cid:durableId="176039178">
    <w:abstractNumId w:val="5"/>
  </w:num>
  <w:num w:numId="21" w16cid:durableId="2002729560">
    <w:abstractNumId w:val="29"/>
  </w:num>
  <w:num w:numId="22" w16cid:durableId="1396507927">
    <w:abstractNumId w:val="12"/>
  </w:num>
  <w:num w:numId="23" w16cid:durableId="1689865458">
    <w:abstractNumId w:val="21"/>
  </w:num>
  <w:num w:numId="24" w16cid:durableId="169607622">
    <w:abstractNumId w:val="9"/>
  </w:num>
  <w:num w:numId="25" w16cid:durableId="248731583">
    <w:abstractNumId w:val="8"/>
  </w:num>
  <w:num w:numId="26" w16cid:durableId="720128749">
    <w:abstractNumId w:val="6"/>
  </w:num>
  <w:num w:numId="27" w16cid:durableId="1653749754">
    <w:abstractNumId w:val="1"/>
  </w:num>
  <w:num w:numId="28" w16cid:durableId="880871367">
    <w:abstractNumId w:val="23"/>
  </w:num>
  <w:num w:numId="29" w16cid:durableId="1304583174">
    <w:abstractNumId w:val="4"/>
  </w:num>
  <w:num w:numId="30" w16cid:durableId="932975924">
    <w:abstractNumId w:val="27"/>
  </w:num>
  <w:num w:numId="31" w16cid:durableId="12802599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DF"/>
    <w:rsid w:val="00182589"/>
    <w:rsid w:val="001F5CA4"/>
    <w:rsid w:val="002D3AA7"/>
    <w:rsid w:val="003140F9"/>
    <w:rsid w:val="003C564B"/>
    <w:rsid w:val="003E7B58"/>
    <w:rsid w:val="00421BC9"/>
    <w:rsid w:val="004D61DF"/>
    <w:rsid w:val="004F7708"/>
    <w:rsid w:val="006065FA"/>
    <w:rsid w:val="00667F7D"/>
    <w:rsid w:val="0088363C"/>
    <w:rsid w:val="008F766D"/>
    <w:rsid w:val="009972AD"/>
    <w:rsid w:val="00A03752"/>
    <w:rsid w:val="00A430DA"/>
    <w:rsid w:val="00AE70A0"/>
    <w:rsid w:val="00B56F0D"/>
    <w:rsid w:val="00C476E5"/>
    <w:rsid w:val="00CF64C3"/>
    <w:rsid w:val="00D670C9"/>
    <w:rsid w:val="00D7268C"/>
    <w:rsid w:val="00E16E82"/>
    <w:rsid w:val="00F957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172B"/>
  <w15:chartTrackingRefBased/>
  <w15:docId w15:val="{1F47FF42-D87D-4AAC-86F2-2385E66C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7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972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972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unhideWhenUsed/>
    <w:rsid w:val="004D61DF"/>
    <w:pPr>
      <w:spacing w:after="0" w:line="240" w:lineRule="auto"/>
    </w:pPr>
    <w:rPr>
      <w:kern w:val="0"/>
      <w:sz w:val="20"/>
      <w:szCs w:val="20"/>
    </w:rPr>
  </w:style>
  <w:style w:type="character" w:customStyle="1" w:styleId="EindnoottekstChar">
    <w:name w:val="Eindnoottekst Char"/>
    <w:basedOn w:val="Standaardalinea-lettertype"/>
    <w:link w:val="Eindnoottekst"/>
    <w:uiPriority w:val="99"/>
    <w:rsid w:val="004D61DF"/>
    <w:rPr>
      <w:kern w:val="0"/>
      <w:sz w:val="20"/>
      <w:szCs w:val="20"/>
    </w:rPr>
  </w:style>
  <w:style w:type="paragraph" w:styleId="Voetnoottekst">
    <w:name w:val="footnote text"/>
    <w:basedOn w:val="Standaard"/>
    <w:link w:val="VoetnoottekstChar"/>
    <w:uiPriority w:val="99"/>
    <w:semiHidden/>
    <w:unhideWhenUsed/>
    <w:rsid w:val="00D670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670C9"/>
    <w:rPr>
      <w:sz w:val="20"/>
      <w:szCs w:val="20"/>
    </w:rPr>
  </w:style>
  <w:style w:type="character" w:styleId="Voetnootmarkering">
    <w:name w:val="footnote reference"/>
    <w:basedOn w:val="Standaardalinea-lettertype"/>
    <w:uiPriority w:val="99"/>
    <w:semiHidden/>
    <w:unhideWhenUsed/>
    <w:rsid w:val="00D670C9"/>
    <w:rPr>
      <w:vertAlign w:val="superscript"/>
    </w:rPr>
  </w:style>
  <w:style w:type="character" w:styleId="Eindnootmarkering">
    <w:name w:val="endnote reference"/>
    <w:basedOn w:val="Standaardalinea-lettertype"/>
    <w:uiPriority w:val="99"/>
    <w:semiHidden/>
    <w:unhideWhenUsed/>
    <w:rsid w:val="00D670C9"/>
    <w:rPr>
      <w:vertAlign w:val="superscript"/>
    </w:rPr>
  </w:style>
  <w:style w:type="character" w:customStyle="1" w:styleId="Kop1Char">
    <w:name w:val="Kop 1 Char"/>
    <w:basedOn w:val="Standaardalinea-lettertype"/>
    <w:link w:val="Kop1"/>
    <w:uiPriority w:val="9"/>
    <w:rsid w:val="009972A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972AD"/>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9972AD"/>
    <w:rPr>
      <w:rFonts w:asciiTheme="majorHAnsi" w:eastAsiaTheme="majorEastAsia" w:hAnsiTheme="majorHAnsi" w:cstheme="majorBidi"/>
      <w:color w:val="1F3763" w:themeColor="accent1" w:themeShade="7F"/>
      <w:sz w:val="24"/>
      <w:szCs w:val="24"/>
    </w:rPr>
  </w:style>
  <w:style w:type="paragraph" w:styleId="Geenafstand">
    <w:name w:val="No Spacing"/>
    <w:uiPriority w:val="1"/>
    <w:qFormat/>
    <w:rsid w:val="009972AD"/>
    <w:pPr>
      <w:spacing w:after="0" w:line="240" w:lineRule="auto"/>
    </w:pPr>
  </w:style>
  <w:style w:type="paragraph" w:styleId="Lijstalinea">
    <w:name w:val="List Paragraph"/>
    <w:basedOn w:val="Standaard"/>
    <w:uiPriority w:val="34"/>
    <w:qFormat/>
    <w:rsid w:val="009972AD"/>
    <w:pPr>
      <w:ind w:left="720"/>
      <w:contextualSpacing/>
    </w:pPr>
  </w:style>
  <w:style w:type="paragraph" w:styleId="Koptekst">
    <w:name w:val="header"/>
    <w:basedOn w:val="Standaard"/>
    <w:link w:val="KoptekstChar"/>
    <w:uiPriority w:val="99"/>
    <w:unhideWhenUsed/>
    <w:rsid w:val="001825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2589"/>
  </w:style>
  <w:style w:type="paragraph" w:styleId="Voettekst">
    <w:name w:val="footer"/>
    <w:basedOn w:val="Standaard"/>
    <w:link w:val="VoettekstChar"/>
    <w:uiPriority w:val="99"/>
    <w:unhideWhenUsed/>
    <w:rsid w:val="001825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ED627-3286-487A-8694-5F62334E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6876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Broeders</dc:creator>
  <cp:keywords/>
  <dc:description/>
  <cp:lastModifiedBy>Anouchka van Breugel</cp:lastModifiedBy>
  <cp:revision>2</cp:revision>
  <dcterms:created xsi:type="dcterms:W3CDTF">2023-06-01T07:59:00Z</dcterms:created>
  <dcterms:modified xsi:type="dcterms:W3CDTF">2023-06-01T07:59:00Z</dcterms:modified>
</cp:coreProperties>
</file>