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A429" w14:textId="77777777" w:rsidR="0079348B" w:rsidRDefault="0079348B" w:rsidP="003D424D">
      <w:pPr>
        <w:rPr>
          <w:b/>
          <w:color w:val="990000"/>
          <w:sz w:val="60"/>
          <w:szCs w:val="60"/>
        </w:rPr>
      </w:pPr>
      <w:r>
        <w:rPr>
          <w:b/>
          <w:color w:val="990000"/>
          <w:sz w:val="60"/>
          <w:szCs w:val="60"/>
        </w:rPr>
        <w:t>Voorwaarden aan a</w:t>
      </w:r>
      <w:r w:rsidR="003D424D" w:rsidRPr="003D424D">
        <w:rPr>
          <w:b/>
          <w:color w:val="990000"/>
          <w:sz w:val="60"/>
          <w:szCs w:val="60"/>
        </w:rPr>
        <w:t>bstracts en presentaties</w:t>
      </w:r>
      <w:r>
        <w:rPr>
          <w:b/>
          <w:color w:val="990000"/>
          <w:sz w:val="60"/>
          <w:szCs w:val="60"/>
        </w:rPr>
        <w:t xml:space="preserve"> </w:t>
      </w:r>
    </w:p>
    <w:p w14:paraId="07AACC42" w14:textId="01E2B2D1" w:rsidR="003D424D" w:rsidRPr="003D424D" w:rsidRDefault="003D424D" w:rsidP="003D424D">
      <w:pPr>
        <w:rPr>
          <w:b/>
          <w:color w:val="990000"/>
          <w:sz w:val="60"/>
          <w:szCs w:val="60"/>
        </w:rPr>
      </w:pPr>
      <w:r w:rsidRPr="003D424D">
        <w:rPr>
          <w:b/>
          <w:color w:val="990000"/>
          <w:sz w:val="60"/>
          <w:szCs w:val="60"/>
        </w:rPr>
        <w:t>PRISMA-symposium 202</w:t>
      </w:r>
      <w:r w:rsidR="003A4253">
        <w:rPr>
          <w:b/>
          <w:color w:val="990000"/>
          <w:sz w:val="60"/>
          <w:szCs w:val="60"/>
        </w:rPr>
        <w:t>3</w:t>
      </w:r>
    </w:p>
    <w:p w14:paraId="3E6AA537" w14:textId="77777777" w:rsidR="003D424D" w:rsidRPr="003D424D" w:rsidRDefault="003D424D" w:rsidP="003D424D">
      <w:pPr>
        <w:rPr>
          <w:b/>
          <w:sz w:val="36"/>
          <w:szCs w:val="36"/>
        </w:rPr>
      </w:pPr>
      <w:r w:rsidRPr="003D424D">
        <w:rPr>
          <w:b/>
          <w:color w:val="990000"/>
          <w:sz w:val="36"/>
          <w:szCs w:val="36"/>
        </w:rPr>
        <w:t>Abstract</w:t>
      </w:r>
      <w:r w:rsidRPr="003D424D">
        <w:rPr>
          <w:b/>
          <w:sz w:val="36"/>
          <w:szCs w:val="36"/>
        </w:rPr>
        <w:t xml:space="preserve"> </w:t>
      </w:r>
    </w:p>
    <w:p w14:paraId="1C511363" w14:textId="77777777" w:rsidR="003D424D" w:rsidRDefault="003D424D" w:rsidP="003D424D">
      <w:r w:rsidRPr="003D424D">
        <w:rPr>
          <w:color w:val="833C0B" w:themeColor="accent2" w:themeShade="80"/>
        </w:rPr>
        <w:t>●</w:t>
      </w:r>
      <w:r>
        <w:t xml:space="preserve"> U kunt uw abstract indienen in het Nederlands of in het Engels.</w:t>
      </w:r>
    </w:p>
    <w:p w14:paraId="6D617FB9" w14:textId="77777777" w:rsidR="003D424D" w:rsidRDefault="003D424D" w:rsidP="003D424D">
      <w:r w:rsidRPr="003D424D">
        <w:rPr>
          <w:color w:val="990000"/>
        </w:rPr>
        <w:t>●</w:t>
      </w:r>
      <w:r>
        <w:t xml:space="preserve"> Uw abstract bevat de resultaten van een reeds afgesloten onderzoek.</w:t>
      </w:r>
    </w:p>
    <w:p w14:paraId="506DD657" w14:textId="3E242627" w:rsidR="003D424D" w:rsidRDefault="003D424D" w:rsidP="003D424D">
      <w:r w:rsidRPr="003D424D">
        <w:rPr>
          <w:color w:val="990000"/>
        </w:rPr>
        <w:t>●</w:t>
      </w:r>
      <w:r>
        <w:t xml:space="preserve"> Aanleveren van het volledige abstract kan vóór </w:t>
      </w:r>
      <w:r w:rsidR="00A30F20">
        <w:t>10</w:t>
      </w:r>
      <w:r>
        <w:t xml:space="preserve"> april 202</w:t>
      </w:r>
      <w:r w:rsidR="00A30F20">
        <w:t>3</w:t>
      </w:r>
      <w:r>
        <w:t xml:space="preserve"> via prisma@knmp.nl.</w:t>
      </w:r>
    </w:p>
    <w:p w14:paraId="20C4A472" w14:textId="77777777" w:rsidR="003D424D" w:rsidRDefault="003D424D" w:rsidP="003D424D">
      <w:r w:rsidRPr="003D424D">
        <w:rPr>
          <w:color w:val="990000"/>
        </w:rPr>
        <w:t>●</w:t>
      </w:r>
      <w:r w:rsidRPr="003D424D">
        <w:t xml:space="preserve"> </w:t>
      </w:r>
      <w:r>
        <w:t>Het abstract bevat maximaal 250 woorden en de onderdelen.</w:t>
      </w:r>
    </w:p>
    <w:p w14:paraId="32E55EEA" w14:textId="77777777" w:rsidR="003D424D" w:rsidRDefault="003D424D" w:rsidP="003D424D">
      <w:r w:rsidRPr="003D424D">
        <w:rPr>
          <w:color w:val="990000"/>
        </w:rPr>
        <w:t>●</w:t>
      </w:r>
      <w:r w:rsidRPr="003D424D">
        <w:rPr>
          <w:color w:val="833C0B" w:themeColor="accent2" w:themeShade="80"/>
        </w:rPr>
        <w:t xml:space="preserve"> </w:t>
      </w:r>
      <w:r>
        <w:t>Onderdelen:</w:t>
      </w:r>
    </w:p>
    <w:p w14:paraId="24770503" w14:textId="77777777" w:rsidR="003D424D" w:rsidRDefault="003D424D" w:rsidP="003D424D">
      <w:pPr>
        <w:ind w:left="142"/>
      </w:pPr>
      <w:r>
        <w:t xml:space="preserve"> - Titel</w:t>
      </w:r>
    </w:p>
    <w:p w14:paraId="0507FAF1" w14:textId="77777777" w:rsidR="003D424D" w:rsidRDefault="003D424D" w:rsidP="003D424D">
      <w:pPr>
        <w:ind w:left="142"/>
      </w:pPr>
      <w:r>
        <w:t xml:space="preserve"> - Achtergrond</w:t>
      </w:r>
    </w:p>
    <w:p w14:paraId="1E32A188" w14:textId="77777777" w:rsidR="003D424D" w:rsidRDefault="003D424D" w:rsidP="003D424D">
      <w:pPr>
        <w:ind w:left="142"/>
      </w:pPr>
      <w:r>
        <w:t xml:space="preserve"> - Doel</w:t>
      </w:r>
    </w:p>
    <w:p w14:paraId="176B97CE" w14:textId="77777777" w:rsidR="003D424D" w:rsidRDefault="003D424D" w:rsidP="003D424D">
      <w:pPr>
        <w:ind w:left="142"/>
      </w:pPr>
      <w:r>
        <w:t xml:space="preserve"> - Methode</w:t>
      </w:r>
    </w:p>
    <w:p w14:paraId="15AB728F" w14:textId="77777777" w:rsidR="003D424D" w:rsidRDefault="003D424D" w:rsidP="003D424D">
      <w:pPr>
        <w:ind w:left="142"/>
      </w:pPr>
      <w:r>
        <w:t xml:space="preserve"> - Resultaten</w:t>
      </w:r>
    </w:p>
    <w:p w14:paraId="6D569EAE" w14:textId="77777777" w:rsidR="003D424D" w:rsidRDefault="003D424D" w:rsidP="003D424D">
      <w:pPr>
        <w:ind w:left="142"/>
      </w:pPr>
      <w:r>
        <w:t xml:space="preserve"> - Conclusie</w:t>
      </w:r>
    </w:p>
    <w:p w14:paraId="2F126509" w14:textId="77777777" w:rsidR="003D424D" w:rsidRPr="003D424D" w:rsidRDefault="003D424D" w:rsidP="00334ECC">
      <w:r w:rsidRPr="003D424D">
        <w:rPr>
          <w:b/>
          <w:color w:val="990000"/>
          <w:sz w:val="44"/>
          <w:szCs w:val="44"/>
        </w:rPr>
        <w:t>Presentatie</w:t>
      </w:r>
    </w:p>
    <w:p w14:paraId="6FBACC6E" w14:textId="77777777" w:rsidR="003D424D" w:rsidRDefault="003D424D" w:rsidP="003D424D">
      <w:r w:rsidRPr="003D424D">
        <w:rPr>
          <w:color w:val="990000"/>
        </w:rPr>
        <w:t>●</w:t>
      </w:r>
      <w:r>
        <w:t xml:space="preserve"> Uitsluitend met PowerPoint.</w:t>
      </w:r>
    </w:p>
    <w:p w14:paraId="6C4180B5" w14:textId="77777777" w:rsidR="003D424D" w:rsidRDefault="003D424D" w:rsidP="003D424D">
      <w:r w:rsidRPr="003D424D">
        <w:rPr>
          <w:color w:val="990000"/>
        </w:rPr>
        <w:t>●</w:t>
      </w:r>
      <w:r>
        <w:t xml:space="preserve"> Duur presentatie: maximaal 10 minuten (+ maximaal 5 minuten voor discussie en vragen).</w:t>
      </w:r>
    </w:p>
    <w:p w14:paraId="27F39D8F" w14:textId="029B2044" w:rsidR="003D424D" w:rsidRDefault="003D424D" w:rsidP="00A30F20">
      <w:r w:rsidRPr="003D424D">
        <w:rPr>
          <w:color w:val="990000"/>
        </w:rPr>
        <w:t>●</w:t>
      </w:r>
      <w:r>
        <w:t xml:space="preserve"> Aantal</w:t>
      </w:r>
      <w:r w:rsidR="00A30F20">
        <w:t xml:space="preserve"> dia’s</w:t>
      </w:r>
      <w:r>
        <w:t xml:space="preserve">: maximaal </w:t>
      </w:r>
      <w:r w:rsidR="00A30F20">
        <w:t>8</w:t>
      </w:r>
      <w:r>
        <w:t xml:space="preserve">, inclusief titel- en eind </w:t>
      </w:r>
      <w:r w:rsidR="00A30F20">
        <w:t xml:space="preserve">dia en een dia waarbij affiliaties en </w:t>
      </w:r>
      <w:proofErr w:type="spellStart"/>
      <w:r w:rsidR="00A30F20">
        <w:t>conflicts</w:t>
      </w:r>
      <w:proofErr w:type="spellEnd"/>
      <w:r w:rsidR="00A30F20">
        <w:t xml:space="preserve"> of interest worden benoemd.</w:t>
      </w:r>
      <w:r>
        <w:t>.</w:t>
      </w:r>
    </w:p>
    <w:p w14:paraId="47F04FE4" w14:textId="77777777" w:rsidR="00334ECC" w:rsidRDefault="003D424D" w:rsidP="003D424D">
      <w:r w:rsidRPr="003D424D">
        <w:rPr>
          <w:color w:val="990000"/>
        </w:rPr>
        <w:t>●</w:t>
      </w:r>
      <w:r>
        <w:t xml:space="preserve">  Zet tabellen en schema’s helder op, met de informatie die u tijdens de presentatie nader toelicht. </w:t>
      </w:r>
    </w:p>
    <w:p w14:paraId="6935A89B" w14:textId="231A31C8" w:rsidR="003D424D" w:rsidRPr="003D424D" w:rsidRDefault="003D424D" w:rsidP="003D424D">
      <w:r w:rsidRPr="003D424D">
        <w:rPr>
          <w:b/>
          <w:color w:val="990000"/>
          <w:sz w:val="44"/>
          <w:szCs w:val="44"/>
        </w:rPr>
        <w:t xml:space="preserve">Presenteren </w:t>
      </w:r>
      <w:r w:rsidR="00B17887">
        <w:rPr>
          <w:b/>
          <w:color w:val="990000"/>
          <w:sz w:val="44"/>
          <w:szCs w:val="44"/>
        </w:rPr>
        <w:t>op het symposium</w:t>
      </w:r>
    </w:p>
    <w:p w14:paraId="4A9226CA" w14:textId="3AFFC4B2" w:rsidR="003D424D" w:rsidRDefault="003D424D" w:rsidP="003D424D">
      <w:r w:rsidRPr="003D424D">
        <w:rPr>
          <w:color w:val="990000"/>
        </w:rPr>
        <w:t>●</w:t>
      </w:r>
      <w:r>
        <w:t xml:space="preserve"> Zorg dat u tijdig aanwezig bent</w:t>
      </w:r>
      <w:r w:rsidR="00B17887">
        <w:t xml:space="preserve"> bij de Eenhoorn in Amersfoort</w:t>
      </w:r>
    </w:p>
    <w:p w14:paraId="63E6DD1C" w14:textId="776609A7" w:rsidR="003D424D" w:rsidRDefault="003D424D" w:rsidP="003D424D">
      <w:r w:rsidRPr="003D424D">
        <w:rPr>
          <w:color w:val="990000"/>
        </w:rPr>
        <w:t>●</w:t>
      </w:r>
      <w:r>
        <w:t xml:space="preserve"> </w:t>
      </w:r>
      <w:r w:rsidR="00B17887">
        <w:t xml:space="preserve">Zoek voor start van het symposium – en uiterlijk in de pauze voor uw presentatie – de ruimte op van de sessie waarin u bent ingedeeld. Zorg dat </w:t>
      </w:r>
      <w:r>
        <w:t xml:space="preserve">uw presentatie </w:t>
      </w:r>
      <w:r w:rsidR="00B17887">
        <w:t>gereed staat op de in de zaal aanwezige laptop voor start van uw sessie.</w:t>
      </w:r>
    </w:p>
    <w:p w14:paraId="1FE80A1F" w14:textId="2914DDBE" w:rsidR="008521ED" w:rsidRDefault="003D424D" w:rsidP="003D424D">
      <w:r w:rsidRPr="003D424D">
        <w:rPr>
          <w:color w:val="990000"/>
        </w:rPr>
        <w:lastRenderedPageBreak/>
        <w:t>●</w:t>
      </w:r>
      <w:r>
        <w:t xml:space="preserve">  Indien uw abstract niet </w:t>
      </w:r>
      <w:r w:rsidR="00B17887">
        <w:t xml:space="preserve">bij de start van de sessie waarin u bent gedeeld om te presenteren </w:t>
      </w:r>
      <w:r>
        <w:t>beschikbaar is, krijgt u pas aan het einde van de sessie de gelegenheid om bij resterende tijd uw presentatie te houden. Dit om uitloop van de sessies te voorkomen</w:t>
      </w:r>
      <w:r w:rsidR="00B17887">
        <w:t>.</w:t>
      </w:r>
    </w:p>
    <w:sectPr w:rsidR="008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4D"/>
    <w:rsid w:val="00334ECC"/>
    <w:rsid w:val="003A4253"/>
    <w:rsid w:val="003D424D"/>
    <w:rsid w:val="005D28E6"/>
    <w:rsid w:val="0079348B"/>
    <w:rsid w:val="008521ED"/>
    <w:rsid w:val="008D39E7"/>
    <w:rsid w:val="00A30F20"/>
    <w:rsid w:val="00B17887"/>
    <w:rsid w:val="00B52A93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3DE3"/>
  <w15:chartTrackingRefBased/>
  <w15:docId w15:val="{37B21BDE-94DE-4B9C-BDB9-3ACB1B5A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Katuscha Brands</dc:creator>
  <cp:keywords/>
  <dc:description/>
  <cp:lastModifiedBy>Anouchka van Breugel</cp:lastModifiedBy>
  <cp:revision>2</cp:revision>
  <dcterms:created xsi:type="dcterms:W3CDTF">2022-12-28T15:23:00Z</dcterms:created>
  <dcterms:modified xsi:type="dcterms:W3CDTF">2022-12-28T15:23:00Z</dcterms:modified>
</cp:coreProperties>
</file>