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6C6" w:rsidRPr="005F28E8" w:rsidRDefault="00FF26C6" w:rsidP="00FF26C6">
      <w:pPr>
        <w:spacing w:after="0" w:line="259" w:lineRule="auto"/>
        <w:ind w:left="509" w:firstLine="0"/>
      </w:pPr>
      <w:r w:rsidRPr="005F28E8">
        <w:rPr>
          <w:b/>
        </w:rPr>
        <w:t xml:space="preserve">BIJLAGE </w:t>
      </w:r>
      <w:r>
        <w:rPr>
          <w:b/>
        </w:rPr>
        <w:t>3</w:t>
      </w:r>
      <w:r w:rsidRPr="005F28E8">
        <w:rPr>
          <w:b/>
        </w:rPr>
        <w:t xml:space="preserve"> Modelarbeidsovereenkomsten</w:t>
      </w:r>
    </w:p>
    <w:p w:rsidR="00FF26C6" w:rsidRPr="005F28E8" w:rsidRDefault="00FF26C6" w:rsidP="00FF26C6">
      <w:pPr>
        <w:spacing w:after="0" w:line="259" w:lineRule="auto"/>
        <w:ind w:left="509" w:firstLine="0"/>
      </w:pPr>
    </w:p>
    <w:p w:rsidR="00FF26C6" w:rsidRPr="005F28E8" w:rsidRDefault="00FF26C6" w:rsidP="00FF26C6">
      <w:pPr>
        <w:pStyle w:val="Kop1"/>
        <w:ind w:left="504"/>
      </w:pPr>
      <w:r w:rsidRPr="005F28E8">
        <w:t xml:space="preserve">MODEL ARBEIDSOVEREENKOMST VOOR GEVESTIGD APOTHEKERS </w:t>
      </w:r>
    </w:p>
    <w:p w:rsidR="00FF26C6" w:rsidRPr="005F28E8" w:rsidRDefault="00FF26C6" w:rsidP="00FF26C6">
      <w:pPr>
        <w:spacing w:after="0" w:line="259" w:lineRule="auto"/>
        <w:ind w:left="509" w:firstLine="0"/>
      </w:pPr>
      <w:r w:rsidRPr="005F28E8">
        <w:t xml:space="preserve"> </w:t>
      </w:r>
    </w:p>
    <w:p w:rsidR="00FF26C6" w:rsidRPr="005F28E8" w:rsidRDefault="00FF26C6" w:rsidP="00FF26C6">
      <w:pPr>
        <w:ind w:left="504" w:right="8"/>
      </w:pPr>
      <w:r w:rsidRPr="005F28E8">
        <w:t xml:space="preserve">De ondergetekenden: </w:t>
      </w:r>
    </w:p>
    <w:p w:rsidR="00FF26C6" w:rsidRPr="005F28E8" w:rsidRDefault="00FF26C6" w:rsidP="00FF26C6">
      <w:pPr>
        <w:spacing w:after="0" w:line="259" w:lineRule="auto"/>
        <w:ind w:left="509" w:firstLine="0"/>
      </w:pPr>
      <w:r w:rsidRPr="005F28E8">
        <w:t xml:space="preserve"> </w:t>
      </w:r>
    </w:p>
    <w:p w:rsidR="00FF26C6" w:rsidRPr="005F28E8" w:rsidRDefault="00FF26C6" w:rsidP="00FF26C6">
      <w:pPr>
        <w:ind w:left="504" w:right="8"/>
      </w:pPr>
      <w:r w:rsidRPr="005F28E8">
        <w:t xml:space="preserve">……………………………….. hierbij rechtsgeldig vertegenwoordigd door drs……….………………, nader te noemen </w:t>
      </w:r>
      <w:r w:rsidRPr="005F28E8">
        <w:rPr>
          <w:b/>
        </w:rPr>
        <w:t>werkgever</w:t>
      </w:r>
      <w:r w:rsidRPr="005F28E8">
        <w:t xml:space="preserve"> </w:t>
      </w:r>
    </w:p>
    <w:p w:rsidR="00FF26C6" w:rsidRPr="005F28E8" w:rsidRDefault="00FF26C6" w:rsidP="00FF26C6">
      <w:pPr>
        <w:spacing w:after="0" w:line="259" w:lineRule="auto"/>
        <w:ind w:left="509" w:firstLine="0"/>
      </w:pPr>
      <w:r w:rsidRPr="005F28E8">
        <w:t xml:space="preserve"> </w:t>
      </w:r>
    </w:p>
    <w:p w:rsidR="00FF26C6" w:rsidRPr="005F28E8" w:rsidRDefault="00FF26C6" w:rsidP="00FF26C6">
      <w:pPr>
        <w:ind w:left="504" w:right="8"/>
      </w:pPr>
      <w:r w:rsidRPr="005F28E8">
        <w:t xml:space="preserve">en </w:t>
      </w:r>
    </w:p>
    <w:p w:rsidR="00FF26C6" w:rsidRPr="005F28E8" w:rsidRDefault="00FF26C6" w:rsidP="00FF26C6">
      <w:pPr>
        <w:spacing w:after="0" w:line="259" w:lineRule="auto"/>
        <w:ind w:left="509" w:firstLine="0"/>
      </w:pPr>
      <w:r w:rsidRPr="005F28E8">
        <w:t xml:space="preserve"> </w:t>
      </w:r>
    </w:p>
    <w:p w:rsidR="00FF26C6" w:rsidRPr="005F28E8" w:rsidRDefault="00FF26C6" w:rsidP="00FF26C6">
      <w:pPr>
        <w:ind w:left="559" w:right="8" w:hanging="65"/>
      </w:pPr>
      <w:r w:rsidRPr="005F28E8">
        <w:t>....................................................................., wonende te …………………………..…………….. …., nader te noemen</w:t>
      </w:r>
      <w:r w:rsidRPr="005F28E8">
        <w:rPr>
          <w:b/>
        </w:rPr>
        <w:t xml:space="preserve"> werknemer</w:t>
      </w:r>
      <w:r w:rsidRPr="005F28E8">
        <w:t xml:space="preserve"> </w:t>
      </w:r>
    </w:p>
    <w:p w:rsidR="00FF26C6" w:rsidRPr="005F28E8" w:rsidRDefault="00FF26C6" w:rsidP="00FF26C6">
      <w:pPr>
        <w:spacing w:after="0" w:line="259" w:lineRule="auto"/>
        <w:ind w:left="509" w:firstLine="0"/>
      </w:pPr>
      <w:r w:rsidRPr="005F28E8">
        <w:t xml:space="preserve"> </w:t>
      </w:r>
    </w:p>
    <w:p w:rsidR="00FF26C6" w:rsidRPr="005F28E8" w:rsidRDefault="00FF26C6" w:rsidP="00FF26C6">
      <w:pPr>
        <w:spacing w:after="4" w:line="250" w:lineRule="auto"/>
        <w:ind w:left="504"/>
      </w:pPr>
      <w:r w:rsidRPr="005F28E8">
        <w:rPr>
          <w:b/>
        </w:rPr>
        <w:t xml:space="preserve">VERKLAREN TE ZIJN OVEREENGEKOMEN ALS VOLGT: </w:t>
      </w:r>
    </w:p>
    <w:p w:rsidR="00FF26C6" w:rsidRPr="005F28E8" w:rsidRDefault="00FF26C6" w:rsidP="00FF26C6">
      <w:pPr>
        <w:spacing w:after="0" w:line="259" w:lineRule="auto"/>
        <w:ind w:left="509" w:firstLine="0"/>
      </w:pPr>
      <w:r w:rsidRPr="005F28E8">
        <w:t xml:space="preserve"> </w:t>
      </w:r>
    </w:p>
    <w:p w:rsidR="00FF26C6" w:rsidRPr="005F28E8" w:rsidRDefault="00FF26C6" w:rsidP="00FF26C6">
      <w:pPr>
        <w:ind w:left="504" w:right="8"/>
        <w:rPr>
          <w:b/>
        </w:rPr>
      </w:pPr>
      <w:r w:rsidRPr="005F28E8">
        <w:rPr>
          <w:b/>
        </w:rPr>
        <w:t xml:space="preserve">Artikel 1. </w:t>
      </w:r>
    </w:p>
    <w:p w:rsidR="00FF26C6" w:rsidRPr="005F28E8" w:rsidRDefault="00FF26C6" w:rsidP="00FF26C6">
      <w:pPr>
        <w:ind w:left="504" w:right="8"/>
      </w:pPr>
      <w:r w:rsidRPr="005F28E8">
        <w:t xml:space="preserve">Werknemer treedt met ingang van  ……………............................................... als gevestigd apotheker </w:t>
      </w:r>
    </w:p>
    <w:p w:rsidR="00FF26C6" w:rsidRPr="005F28E8" w:rsidRDefault="00FF26C6" w:rsidP="00FF26C6">
      <w:pPr>
        <w:ind w:left="504" w:right="8"/>
      </w:pPr>
      <w:r w:rsidRPr="005F28E8">
        <w:t xml:space="preserve">in dienst van de werkgever in zijn/haar apotheek gevestigd te ........……………………………………aan de ................................…………………………………….. </w:t>
      </w:r>
    </w:p>
    <w:p w:rsidR="00FF26C6" w:rsidRPr="005F28E8" w:rsidRDefault="00FF26C6" w:rsidP="00FF26C6">
      <w:pPr>
        <w:spacing w:after="0" w:line="259" w:lineRule="auto"/>
        <w:ind w:left="509" w:firstLine="0"/>
      </w:pPr>
      <w:r w:rsidRPr="005F28E8">
        <w:t xml:space="preserve"> </w:t>
      </w:r>
    </w:p>
    <w:p w:rsidR="00FF26C6" w:rsidRPr="005F28E8" w:rsidRDefault="00FF26C6" w:rsidP="00FF26C6">
      <w:pPr>
        <w:ind w:left="504" w:right="8"/>
        <w:rPr>
          <w:b/>
        </w:rPr>
      </w:pPr>
      <w:r w:rsidRPr="005F28E8">
        <w:rPr>
          <w:b/>
        </w:rPr>
        <w:t xml:space="preserve">Artikel 2. </w:t>
      </w:r>
    </w:p>
    <w:p w:rsidR="00FF26C6" w:rsidRPr="005F28E8" w:rsidRDefault="00FF26C6" w:rsidP="00FF26C6">
      <w:pPr>
        <w:spacing w:after="0" w:line="259" w:lineRule="auto"/>
        <w:ind w:left="509" w:firstLine="0"/>
      </w:pPr>
      <w:r w:rsidRPr="005F28E8">
        <w:t xml:space="preserve">De werknemer zal, voor rekening en risico van de werkgever, diens apotheek als een goed apotheker beheren, met inachtneming van de eisen des tijds en der Wet en overeenkomstig de regels, die naar het oordeel van de beroepsgenoten bij een goede beroepsuitoefening in acht behoren te worden genomen, met inachtneming van het aangehechte en van deze overeenkomst deel uitmakende professioneel statuut. </w:t>
      </w:r>
    </w:p>
    <w:p w:rsidR="00FF26C6" w:rsidRPr="005F28E8" w:rsidRDefault="00FF26C6" w:rsidP="00FF26C6">
      <w:pPr>
        <w:spacing w:after="0" w:line="259" w:lineRule="auto"/>
        <w:ind w:left="509" w:firstLine="0"/>
      </w:pPr>
      <w:r w:rsidRPr="005F28E8">
        <w:t xml:space="preserve"> </w:t>
      </w:r>
    </w:p>
    <w:p w:rsidR="00FF26C6" w:rsidRPr="005F28E8" w:rsidRDefault="00FF26C6" w:rsidP="00FF26C6">
      <w:pPr>
        <w:spacing w:after="0" w:line="259" w:lineRule="auto"/>
        <w:ind w:left="509" w:firstLine="0"/>
      </w:pPr>
      <w:r w:rsidRPr="005F28E8">
        <w:t xml:space="preserve">Op deze arbeidsovereenkomst zijn van toepassing de bepalingen van de collectieve arbeidsovereenkomst voor apothekers in dienstverband. </w:t>
      </w:r>
    </w:p>
    <w:p w:rsidR="00FF26C6" w:rsidRPr="005F28E8" w:rsidRDefault="00FF26C6" w:rsidP="00FF26C6">
      <w:pPr>
        <w:ind w:left="504" w:right="8"/>
      </w:pPr>
    </w:p>
    <w:p w:rsidR="00FF26C6" w:rsidRPr="005F28E8" w:rsidRDefault="00FF26C6" w:rsidP="00FF26C6">
      <w:pPr>
        <w:ind w:left="504" w:right="8"/>
        <w:rPr>
          <w:b/>
        </w:rPr>
      </w:pPr>
      <w:r w:rsidRPr="005F28E8">
        <w:rPr>
          <w:b/>
        </w:rPr>
        <w:t xml:space="preserve">Artikel 3. </w:t>
      </w:r>
    </w:p>
    <w:p w:rsidR="00FF26C6" w:rsidRPr="005F28E8" w:rsidRDefault="00FF26C6" w:rsidP="00FF26C6">
      <w:pPr>
        <w:spacing w:after="0" w:line="259" w:lineRule="auto"/>
        <w:ind w:left="509" w:firstLine="0"/>
      </w:pPr>
      <w:r w:rsidRPr="005F28E8">
        <w:t xml:space="preserve">De werknemer zal de dagelijkse werkzaamheden in de apotheek leiden en daaraan  deelnemen op een wijze, die een volledige dagtaak waarborgt. De contractuele arbeidsduur bedraagt ….. uur per week. </w:t>
      </w:r>
    </w:p>
    <w:p w:rsidR="00FF26C6" w:rsidRPr="005F28E8" w:rsidRDefault="00FF26C6" w:rsidP="00FF26C6">
      <w:pPr>
        <w:spacing w:after="0" w:line="259" w:lineRule="auto"/>
        <w:ind w:left="509" w:firstLine="0"/>
      </w:pPr>
    </w:p>
    <w:p w:rsidR="00FF26C6" w:rsidRPr="005F28E8" w:rsidRDefault="00FF26C6" w:rsidP="00FF26C6">
      <w:pPr>
        <w:ind w:left="504" w:right="8"/>
      </w:pPr>
      <w:r w:rsidRPr="005F28E8">
        <w:t xml:space="preserve">De werknemer verricht wel / geen bijzondere diensten volgens het op te maken dienstrooster. </w:t>
      </w:r>
    </w:p>
    <w:p w:rsidR="00FF26C6" w:rsidRPr="005F28E8" w:rsidRDefault="00FF26C6" w:rsidP="00FF26C6">
      <w:pPr>
        <w:spacing w:after="0" w:line="259" w:lineRule="auto"/>
        <w:ind w:left="509" w:firstLine="0"/>
      </w:pPr>
    </w:p>
    <w:p w:rsidR="00FF26C6" w:rsidRPr="005F28E8" w:rsidRDefault="00FF26C6" w:rsidP="00FF26C6">
      <w:pPr>
        <w:ind w:left="504" w:right="8"/>
        <w:rPr>
          <w:b/>
        </w:rPr>
      </w:pPr>
      <w:r w:rsidRPr="005F28E8">
        <w:rPr>
          <w:b/>
        </w:rPr>
        <w:t xml:space="preserve">Artikel 4. </w:t>
      </w:r>
    </w:p>
    <w:p w:rsidR="00FF26C6" w:rsidRPr="004F3554" w:rsidRDefault="00FF26C6" w:rsidP="00FF26C6">
      <w:pPr>
        <w:spacing w:after="0" w:line="259" w:lineRule="auto"/>
        <w:ind w:left="509" w:firstLine="0"/>
      </w:pPr>
      <w:r w:rsidRPr="005F28E8">
        <w:t>De werknemer zal uit hoofde van zijn/haar functie een basissalaris genieten van €............ per  jaar (met/zonder toepassing ADV-regeling, zie artikel 1</w:t>
      </w:r>
      <w:r>
        <w:t>6</w:t>
      </w:r>
      <w:r w:rsidRPr="005F28E8">
        <w:t xml:space="preserve"> </w:t>
      </w:r>
      <w:r>
        <w:t>c</w:t>
      </w:r>
      <w:r w:rsidRPr="005F28E8">
        <w:t>ao</w:t>
      </w:r>
      <w:r>
        <w:t xml:space="preserve">, </w:t>
      </w:r>
      <w:r w:rsidRPr="004F3554">
        <w:t xml:space="preserve">of ‘do-the-job’, zie artikel 7 van de cao). </w:t>
      </w:r>
    </w:p>
    <w:p w:rsidR="00FF26C6" w:rsidRPr="004F3554" w:rsidRDefault="00FF26C6" w:rsidP="00FF26C6">
      <w:pPr>
        <w:spacing w:after="0" w:line="259" w:lineRule="auto"/>
        <w:ind w:left="509" w:firstLine="0"/>
      </w:pPr>
      <w:r w:rsidRPr="004F3554">
        <w:t xml:space="preserve"> </w:t>
      </w:r>
    </w:p>
    <w:p w:rsidR="00FF26C6" w:rsidRPr="004F3554" w:rsidRDefault="00FF26C6" w:rsidP="00FF26C6">
      <w:pPr>
        <w:spacing w:after="0" w:line="259" w:lineRule="auto"/>
        <w:ind w:left="509" w:firstLine="0"/>
      </w:pPr>
      <w:r w:rsidRPr="004F3554">
        <w:t xml:space="preserve">Werkgever en werknemer zullen op basis van het ‘goede gesprek’ de voortgang van werknemer jaarlijks bespreken en evalueren. </w:t>
      </w:r>
    </w:p>
    <w:p w:rsidR="00FF26C6" w:rsidRPr="004F3554" w:rsidRDefault="00FF26C6" w:rsidP="00FF26C6">
      <w:pPr>
        <w:spacing w:after="0" w:line="259" w:lineRule="auto"/>
        <w:ind w:left="509" w:firstLine="0"/>
      </w:pPr>
      <w:r w:rsidRPr="004F3554">
        <w:t xml:space="preserve"> </w:t>
      </w:r>
    </w:p>
    <w:p w:rsidR="00FF26C6" w:rsidRPr="004F3554" w:rsidRDefault="00FF26C6" w:rsidP="00FF26C6">
      <w:pPr>
        <w:ind w:left="504" w:right="1038"/>
      </w:pPr>
      <w:r w:rsidRPr="004F3554">
        <w:t xml:space="preserve">De werknemer heeft bovendien recht op de wettelijk toegestane vakantietoeslag. De door de werknemer aan de Stichting Pensioenfonds Openbare Apothekers (SPOA)  verschuldigde pensioenpremie zal tussen partijen worden verdeeld overeenkomstig artikel 13 van de cao    </w:t>
      </w:r>
    </w:p>
    <w:p w:rsidR="00FF26C6" w:rsidRPr="004F3554" w:rsidRDefault="00FF26C6" w:rsidP="00FF26C6">
      <w:pPr>
        <w:spacing w:after="0" w:line="259" w:lineRule="auto"/>
        <w:ind w:left="509" w:firstLine="0"/>
      </w:pPr>
      <w:r w:rsidRPr="004F3554">
        <w:t xml:space="preserve"> </w:t>
      </w:r>
    </w:p>
    <w:p w:rsidR="00FF26C6" w:rsidRPr="004F3554" w:rsidRDefault="00FF26C6" w:rsidP="00FF26C6">
      <w:pPr>
        <w:ind w:left="504" w:right="1254"/>
      </w:pPr>
      <w:r w:rsidRPr="004F3554">
        <w:t xml:space="preserve">De uitbetaling van het salaris zal per maand geschieden op de eerste / laatste* dag  van elke maand door overschrijving van een door de werknemer op te geven IBAN-nummer. </w:t>
      </w:r>
    </w:p>
    <w:p w:rsidR="00FF26C6" w:rsidRPr="004F3554" w:rsidRDefault="00FF26C6" w:rsidP="00FF26C6">
      <w:pPr>
        <w:spacing w:after="0" w:line="259" w:lineRule="auto"/>
        <w:ind w:left="509" w:firstLine="0"/>
      </w:pPr>
      <w:r w:rsidRPr="004F3554">
        <w:t xml:space="preserve"> </w:t>
      </w:r>
    </w:p>
    <w:p w:rsidR="00FF26C6" w:rsidRPr="005F28E8" w:rsidRDefault="00FF26C6" w:rsidP="00FF26C6">
      <w:pPr>
        <w:ind w:left="504" w:right="8"/>
        <w:rPr>
          <w:b/>
        </w:rPr>
      </w:pPr>
      <w:r w:rsidRPr="004F3554">
        <w:rPr>
          <w:b/>
        </w:rPr>
        <w:t>Artikel 5.</w:t>
      </w:r>
      <w:r w:rsidRPr="005F28E8">
        <w:rPr>
          <w:b/>
        </w:rPr>
        <w:t xml:space="preserve"> </w:t>
      </w:r>
    </w:p>
    <w:p w:rsidR="00FF26C6" w:rsidRPr="005F28E8" w:rsidRDefault="00FF26C6" w:rsidP="00FF26C6">
      <w:pPr>
        <w:ind w:left="504" w:right="8"/>
        <w:rPr>
          <w:b/>
        </w:rPr>
      </w:pPr>
      <w:r w:rsidRPr="005F28E8">
        <w:t xml:space="preserve">De werknemer is gerechtigd jaarlijks een vakantie te nemen van 27 (205,2 uur) werkdagen.  </w:t>
      </w:r>
    </w:p>
    <w:p w:rsidR="00FF26C6" w:rsidRPr="005F28E8" w:rsidRDefault="00FF26C6" w:rsidP="00FF26C6">
      <w:pPr>
        <w:ind w:left="504" w:right="1675"/>
      </w:pPr>
      <w:r w:rsidRPr="005F28E8">
        <w:t xml:space="preserve">De werknemer heeft recht op 8 extra verlofdagen per jaar voor het bezoeken van en/of deelnemen aan bijeenkomsten, congressen en cursussen verband houdend  met zijn beroepsuitoefening.  </w:t>
      </w:r>
    </w:p>
    <w:p w:rsidR="00FF26C6" w:rsidRPr="005F28E8" w:rsidRDefault="00FF26C6" w:rsidP="00FF26C6">
      <w:pPr>
        <w:spacing w:after="0" w:line="259" w:lineRule="auto"/>
        <w:ind w:left="509" w:firstLine="0"/>
      </w:pPr>
      <w:r w:rsidRPr="005F28E8">
        <w:t xml:space="preserve"> </w:t>
      </w:r>
    </w:p>
    <w:p w:rsidR="00FF26C6" w:rsidRPr="005F28E8" w:rsidRDefault="00FF26C6" w:rsidP="00FF26C6">
      <w:pPr>
        <w:ind w:left="504" w:right="8"/>
        <w:rPr>
          <w:b/>
        </w:rPr>
      </w:pPr>
      <w:r w:rsidRPr="005F28E8">
        <w:rPr>
          <w:b/>
        </w:rPr>
        <w:lastRenderedPageBreak/>
        <w:t xml:space="preserve">Artikel 6. </w:t>
      </w:r>
    </w:p>
    <w:p w:rsidR="00FF26C6" w:rsidRPr="005F28E8" w:rsidRDefault="00FF26C6" w:rsidP="00FF26C6">
      <w:pPr>
        <w:spacing w:after="0" w:line="259" w:lineRule="auto"/>
        <w:ind w:left="509" w:firstLine="0"/>
      </w:pPr>
      <w:r w:rsidRPr="005F28E8">
        <w:t>De werkgever zal ervoor zorgdragen dat ten aanzien van de apotheek kunnen worden nageleefd alle wettelijke en door de KNMP vastgelegde voorschriften zoals tenminste het Professioneel Statuut en de Nederlandse Apotheek Norm (NAN), die</w:t>
      </w:r>
      <w:r>
        <w:t xml:space="preserve"> </w:t>
      </w:r>
      <w:r w:rsidRPr="005F28E8">
        <w:t>gelden of zullen gelden voor een apotheek.</w:t>
      </w:r>
      <w:r>
        <w:t xml:space="preserve"> </w:t>
      </w:r>
      <w:r w:rsidRPr="005F28E8">
        <w:t>De werkgever draagt</w:t>
      </w:r>
      <w:r>
        <w:t xml:space="preserve"> </w:t>
      </w:r>
      <w:r w:rsidRPr="005F28E8">
        <w:t>zorg</w:t>
      </w:r>
      <w:r>
        <w:t xml:space="preserve"> </w:t>
      </w:r>
      <w:r w:rsidRPr="005F28E8">
        <w:t xml:space="preserve">voor arbeidsomstandigheden die de veiligheid, gezondheid en welzijn van de werknemers bij het werken in de apotheek zoveel mogelijk bevorderen.  </w:t>
      </w:r>
    </w:p>
    <w:p w:rsidR="00FF26C6" w:rsidRPr="005F28E8" w:rsidRDefault="00FF26C6" w:rsidP="00FF26C6">
      <w:pPr>
        <w:spacing w:after="0" w:line="259" w:lineRule="auto"/>
        <w:ind w:left="509" w:firstLine="0"/>
      </w:pPr>
      <w:r w:rsidRPr="005F28E8">
        <w:t xml:space="preserve"> </w:t>
      </w:r>
    </w:p>
    <w:p w:rsidR="00FF26C6" w:rsidRPr="005F28E8" w:rsidRDefault="00FF26C6" w:rsidP="00FF26C6">
      <w:pPr>
        <w:ind w:left="504" w:right="8"/>
        <w:rPr>
          <w:b/>
        </w:rPr>
      </w:pPr>
      <w:r w:rsidRPr="005F28E8">
        <w:rPr>
          <w:b/>
        </w:rPr>
        <w:t xml:space="preserve">Artikel 7. </w:t>
      </w:r>
    </w:p>
    <w:p w:rsidR="00FF26C6" w:rsidRPr="005F28E8" w:rsidRDefault="00FF26C6" w:rsidP="00FF26C6">
      <w:pPr>
        <w:spacing w:after="0" w:line="259" w:lineRule="auto"/>
        <w:ind w:left="509" w:firstLine="0"/>
      </w:pPr>
      <w:r w:rsidRPr="005F28E8">
        <w:t xml:space="preserve">De arbeidsovereenkomst is aangegaan voor onbepaalde tijd met dien verstande dat de eerste twee maanden van de arbeidsovereenkomst wel/niet als proeftijd zullen gelden. De arbeidsovereenkomst kan door beide partijen met inachtneming van de wettelijke bepalingen en een opzegtermijn van één maand voor de werknemer en afhankelijk van de duur van de arbeidsovereenkomst tenminste één maand voor de werkgever tegen het einde van de kalendermaand worden opgezegd.  </w:t>
      </w:r>
    </w:p>
    <w:p w:rsidR="00FF26C6" w:rsidRPr="005F28E8" w:rsidRDefault="00FF26C6" w:rsidP="00FF26C6">
      <w:pPr>
        <w:ind w:left="504" w:right="8007"/>
      </w:pPr>
      <w:r w:rsidRPr="005F28E8">
        <w:t xml:space="preserve">        of </w:t>
      </w:r>
    </w:p>
    <w:p w:rsidR="00FF26C6" w:rsidRPr="005F28E8" w:rsidRDefault="00FF26C6" w:rsidP="00FF26C6">
      <w:pPr>
        <w:spacing w:after="0" w:line="259" w:lineRule="auto"/>
        <w:ind w:left="509" w:firstLine="0"/>
      </w:pPr>
      <w:r w:rsidRPr="005F28E8">
        <w:t xml:space="preserve">  </w:t>
      </w:r>
    </w:p>
    <w:p w:rsidR="00FF26C6" w:rsidRPr="005F28E8" w:rsidRDefault="00FF26C6" w:rsidP="00FF26C6">
      <w:pPr>
        <w:ind w:left="504" w:right="8"/>
      </w:pPr>
      <w:r w:rsidRPr="005F28E8">
        <w:t xml:space="preserve">De arbeidsovereenkomst is aangegaan voor bepaalde tijd, te weten van ............................. tot </w:t>
      </w:r>
    </w:p>
    <w:p w:rsidR="00FF26C6" w:rsidRPr="005F28E8" w:rsidRDefault="00FF26C6" w:rsidP="00FF26C6">
      <w:pPr>
        <w:spacing w:after="1" w:line="241" w:lineRule="auto"/>
        <w:ind w:left="504" w:right="80"/>
        <w:jc w:val="both"/>
      </w:pPr>
      <w:r w:rsidRPr="005F28E8">
        <w:t>..............................., met dien verstande dat de eerste maand / twee maanden</w:t>
      </w:r>
      <w:r w:rsidRPr="005F28E8">
        <w:rPr>
          <w:rStyle w:val="Voetnootmarkering"/>
        </w:rPr>
        <w:footnoteReference w:id="1"/>
      </w:r>
      <w:r w:rsidRPr="005F28E8">
        <w:t xml:space="preserve"> wel/niet als proeftijd</w:t>
      </w:r>
      <w:r>
        <w:t xml:space="preserve"> </w:t>
      </w:r>
      <w:r w:rsidRPr="005F28E8">
        <w:t>zullen gelden</w:t>
      </w:r>
      <w:r>
        <w:t xml:space="preserve"> </w:t>
      </w:r>
      <w:r w:rsidRPr="005F28E8">
        <w:t>en kan tussentijds slechts worden beëindigd met inachtneming van de wettelijke</w:t>
      </w:r>
      <w:r>
        <w:t xml:space="preserve"> </w:t>
      </w:r>
      <w:r w:rsidRPr="005F28E8">
        <w:t xml:space="preserve">bepalingen en een opzegtermijn van één maand tegen het einde van de kalendermaand. </w:t>
      </w:r>
    </w:p>
    <w:p w:rsidR="00FF26C6" w:rsidRPr="005F28E8" w:rsidRDefault="00FF26C6" w:rsidP="00FF26C6">
      <w:pPr>
        <w:spacing w:after="0" w:line="259" w:lineRule="auto"/>
        <w:ind w:left="509" w:firstLine="0"/>
      </w:pPr>
      <w:r w:rsidRPr="005F28E8">
        <w:t xml:space="preserve"> </w:t>
      </w:r>
    </w:p>
    <w:p w:rsidR="00FF26C6" w:rsidRPr="005F28E8" w:rsidRDefault="00FF26C6" w:rsidP="00FF26C6">
      <w:pPr>
        <w:ind w:left="504" w:right="8"/>
        <w:rPr>
          <w:b/>
        </w:rPr>
      </w:pPr>
      <w:r w:rsidRPr="005F28E8">
        <w:rPr>
          <w:b/>
        </w:rPr>
        <w:t xml:space="preserve">Artikel 8. </w:t>
      </w:r>
    </w:p>
    <w:p w:rsidR="00FF26C6" w:rsidRPr="005F28E8" w:rsidRDefault="00FF26C6" w:rsidP="00FF26C6">
      <w:pPr>
        <w:spacing w:after="0" w:line="259" w:lineRule="auto"/>
        <w:ind w:left="509" w:firstLine="0"/>
      </w:pPr>
      <w:r w:rsidRPr="005F28E8">
        <w:t xml:space="preserve">De volgende concurrentieclausule is wel / niet van toepassing: </w:t>
      </w:r>
    </w:p>
    <w:p w:rsidR="00FF26C6" w:rsidRPr="005F28E8" w:rsidRDefault="00FF26C6" w:rsidP="00FF26C6">
      <w:pPr>
        <w:ind w:left="895" w:right="8" w:hanging="401"/>
      </w:pPr>
      <w:r w:rsidRPr="005F28E8">
        <w:t xml:space="preserve">1 </w:t>
      </w:r>
      <w:r w:rsidRPr="005F28E8">
        <w:tab/>
        <w:t xml:space="preserve">De werknemer zal tijdens de duur van deze overeenkomst en na beëindiging gedurende nog 50% van de gewerkte periode (met een maximum van één jaar) niet in dienst treden dan wel een financieel belang mogen hebben bij een apotheek of enig aanverwant bedrijf, gelegen binnen 2 à 3 kilometer in de stad en 5 à 6 kilometer hemelsbreed gemeten van de in artikel 1 genoemde apotheek. </w:t>
      </w:r>
    </w:p>
    <w:p w:rsidR="00FF26C6" w:rsidRPr="005F28E8" w:rsidRDefault="00FF26C6" w:rsidP="00FF26C6">
      <w:pPr>
        <w:ind w:left="895" w:right="8" w:firstLine="2"/>
      </w:pPr>
      <w:r w:rsidRPr="005F28E8">
        <w:rPr>
          <w:i/>
        </w:rPr>
        <w:t>In geval van een arbeidsovereenkomst voor bepaalde tijd:+ motivering van het zwaarwegende bedrijfs- of dienstbelangen én de reden van het vereisten van het concurrentiebeding (nader in te vullen door werkgever).</w:t>
      </w:r>
      <w:r w:rsidRPr="005F28E8">
        <w:rPr>
          <w:vertAlign w:val="superscript"/>
        </w:rPr>
        <w:t xml:space="preserve"> </w:t>
      </w:r>
      <w:r w:rsidRPr="005F28E8">
        <w:rPr>
          <w:vertAlign w:val="superscript"/>
        </w:rPr>
        <w:footnoteReference w:id="2"/>
      </w:r>
    </w:p>
    <w:p w:rsidR="00FF26C6" w:rsidRPr="005F28E8" w:rsidRDefault="00FF26C6" w:rsidP="00FF26C6">
      <w:pPr>
        <w:numPr>
          <w:ilvl w:val="0"/>
          <w:numId w:val="1"/>
        </w:numPr>
        <w:ind w:right="8" w:hanging="401"/>
      </w:pPr>
      <w:r w:rsidRPr="005F28E8">
        <w:t xml:space="preserve">Bij overtreding van het in sub 1 genoemde verbod, verbeurt de werknemer ten behoeve van de werkgever een bedrag van € 500,-- voor iedere dag dat de werknemer in overtreding is, zonder dat daarvoor een ingebrekestelling nodig is. </w:t>
      </w:r>
    </w:p>
    <w:p w:rsidR="00FF26C6" w:rsidRPr="005F28E8" w:rsidRDefault="00FF26C6" w:rsidP="00FF26C6">
      <w:pPr>
        <w:numPr>
          <w:ilvl w:val="0"/>
          <w:numId w:val="1"/>
        </w:numPr>
        <w:ind w:right="8" w:hanging="401"/>
      </w:pPr>
      <w:r w:rsidRPr="005F28E8">
        <w:t xml:space="preserve">De werkgever mag op de vorengenoemde clausule geen beroep doen indien er voor de werknemer zo zwaarwegende gronden zijn, dat in redelijkheid niet van hem verlangd kan worden het bepaalde in de clausule in acht te nemen. </w:t>
      </w:r>
    </w:p>
    <w:p w:rsidR="00FF26C6" w:rsidRPr="005F28E8" w:rsidRDefault="00FF26C6" w:rsidP="00FF26C6">
      <w:pPr>
        <w:numPr>
          <w:ilvl w:val="0"/>
          <w:numId w:val="1"/>
        </w:numPr>
        <w:ind w:right="8" w:hanging="401"/>
      </w:pPr>
      <w:r w:rsidRPr="005F28E8">
        <w:t xml:space="preserve">De werking van het in sub 1 genoemde verbod wordt opgeschort voor de duur van de schriftelijk overeengekomen proeftijd. </w:t>
      </w:r>
    </w:p>
    <w:p w:rsidR="00FF26C6" w:rsidRPr="005F28E8" w:rsidRDefault="00FF26C6" w:rsidP="00FF26C6">
      <w:pPr>
        <w:spacing w:after="0" w:line="259" w:lineRule="auto"/>
        <w:ind w:left="509" w:firstLine="0"/>
      </w:pPr>
      <w:r w:rsidRPr="005F28E8">
        <w:t xml:space="preserve"> </w:t>
      </w:r>
    </w:p>
    <w:p w:rsidR="00FF26C6" w:rsidRPr="005F28E8" w:rsidRDefault="00FF26C6" w:rsidP="00FF26C6">
      <w:pPr>
        <w:ind w:left="504" w:right="8"/>
        <w:rPr>
          <w:b/>
        </w:rPr>
      </w:pPr>
      <w:r w:rsidRPr="005F28E8">
        <w:rPr>
          <w:b/>
        </w:rPr>
        <w:t xml:space="preserve">Artikel 9. </w:t>
      </w:r>
      <w:r w:rsidRPr="005F28E8">
        <w:rPr>
          <w:b/>
        </w:rPr>
        <w:tab/>
        <w:t xml:space="preserve">   </w:t>
      </w:r>
    </w:p>
    <w:p w:rsidR="00FF26C6" w:rsidRPr="005F28E8" w:rsidRDefault="00FF26C6" w:rsidP="00FF26C6">
      <w:pPr>
        <w:ind w:left="888" w:right="309" w:hanging="394"/>
      </w:pPr>
      <w:r w:rsidRPr="005F28E8">
        <w:t xml:space="preserve">1 </w:t>
      </w:r>
      <w:r w:rsidRPr="005F28E8">
        <w:tab/>
        <w:t xml:space="preserve">De werknemer zal tegenover derden, daaronder begrepen werknemers van de in artikel 1 genoemde apotheek, tijdens en na de arbeidsovereenkomst strikte geheimhouding betrachten omtrent alles wat bij de uitoefening van zijn functie te zijner kennis komt in verband met zaken en belangen van de apotheek als genoemd in artikel 1. Deze </w:t>
      </w:r>
    </w:p>
    <w:p w:rsidR="00FF26C6" w:rsidRPr="005F28E8" w:rsidRDefault="00FF26C6" w:rsidP="00FF26C6">
      <w:pPr>
        <w:ind w:left="912" w:right="8"/>
      </w:pPr>
      <w:r w:rsidRPr="005F28E8">
        <w:t xml:space="preserve">geheimhoudingsverplichting omvat eveneens alle gegevens, waarvan de werknemer uit hoofde van zijn functie van cliënten of andere relaties van de in artikel 1 genoemde apotheek kennis neemt. </w:t>
      </w:r>
    </w:p>
    <w:p w:rsidR="00FF26C6" w:rsidRPr="005F28E8" w:rsidRDefault="00FF26C6" w:rsidP="00FF26C6">
      <w:pPr>
        <w:spacing w:after="0" w:line="259" w:lineRule="auto"/>
        <w:ind w:left="509" w:firstLine="0"/>
      </w:pPr>
      <w:r w:rsidRPr="005F28E8">
        <w:t xml:space="preserve"> </w:t>
      </w:r>
    </w:p>
    <w:p w:rsidR="00FF26C6" w:rsidRPr="005F28E8" w:rsidRDefault="00FF26C6" w:rsidP="00FF26C6">
      <w:pPr>
        <w:ind w:left="394" w:right="8" w:hanging="394"/>
      </w:pPr>
      <w:r w:rsidRPr="005F28E8">
        <w:t xml:space="preserve">2. </w:t>
      </w:r>
      <w:r w:rsidRPr="005F28E8">
        <w:tab/>
        <w:t>Bij overtreding bij het in sub 1 genoemde verbod, verbeurt de werknemer ten behoeve van de werkgever een direct opvorderbaar bedrag van € 2.500,- per overtreding, benevens een bedrag</w:t>
      </w:r>
      <w:r>
        <w:t xml:space="preserve"> </w:t>
      </w:r>
      <w:r w:rsidRPr="005F28E8">
        <w:t xml:space="preserve">van € 100,- voor iedere dag dat de overtreding voortduurt, zijnde de genoemde bedragen de vergoeding van alsdan door de in artikel 1 genoemde apotheek geleden en te lijden schade, welke schade door de werknemer wordt erkend, onverminderd het recht van de werkgever van de werknemer volledige schadevergoeding te vorderen, indien deze meer mocht belopen.  </w:t>
      </w:r>
    </w:p>
    <w:p w:rsidR="00FF26C6" w:rsidRPr="005F28E8" w:rsidRDefault="00FF26C6" w:rsidP="00FF26C6">
      <w:pPr>
        <w:spacing w:after="0" w:line="259" w:lineRule="auto"/>
        <w:ind w:left="509" w:firstLine="0"/>
      </w:pPr>
      <w:r w:rsidRPr="005F28E8">
        <w:lastRenderedPageBreak/>
        <w:t xml:space="preserve"> </w:t>
      </w:r>
    </w:p>
    <w:p w:rsidR="00FF26C6" w:rsidRPr="005F28E8" w:rsidRDefault="00FF26C6" w:rsidP="00FF26C6">
      <w:pPr>
        <w:ind w:left="504" w:right="8"/>
        <w:rPr>
          <w:b/>
        </w:rPr>
      </w:pPr>
      <w:r w:rsidRPr="005F28E8">
        <w:rPr>
          <w:b/>
        </w:rPr>
        <w:t xml:space="preserve">Artikel 10. </w:t>
      </w:r>
    </w:p>
    <w:p w:rsidR="00FF26C6" w:rsidRPr="005F28E8" w:rsidRDefault="00FF26C6" w:rsidP="00FF26C6">
      <w:pPr>
        <w:spacing w:after="0" w:line="259" w:lineRule="auto"/>
        <w:ind w:left="509" w:firstLine="0"/>
      </w:pPr>
      <w:r w:rsidRPr="005F28E8">
        <w:t xml:space="preserve">Wanneer een geschil, verband houdende met (een tekortkoming in) de uitvoering van deze overeenkomst niet door middel van overleg tussen partijen kan worden geregeld, dienen partijen, alvorens zich tot de bevoegde rechter (of de arbitragecommissie) te wenden, zich in te spannen het geschil op te lossen door middel van </w:t>
      </w:r>
      <w:proofErr w:type="spellStart"/>
      <w:r w:rsidRPr="005F28E8">
        <w:t>mediation</w:t>
      </w:r>
      <w:proofErr w:type="spellEnd"/>
      <w:r w:rsidRPr="005F28E8">
        <w:t xml:space="preserve"> conform het Reglement van de Stichting Nederlands </w:t>
      </w:r>
      <w:proofErr w:type="spellStart"/>
      <w:r w:rsidRPr="005F28E8">
        <w:t>Mediationinstituut</w:t>
      </w:r>
      <w:proofErr w:type="spellEnd"/>
      <w:r w:rsidRPr="005F28E8">
        <w:t xml:space="preserve">.  </w:t>
      </w:r>
    </w:p>
    <w:p w:rsidR="00FF26C6" w:rsidRPr="005F28E8" w:rsidRDefault="00FF26C6" w:rsidP="00FF26C6">
      <w:pPr>
        <w:spacing w:after="0" w:line="259" w:lineRule="auto"/>
        <w:ind w:left="509" w:firstLine="0"/>
      </w:pPr>
      <w:r w:rsidRPr="005F28E8">
        <w:t xml:space="preserve"> </w:t>
      </w:r>
    </w:p>
    <w:p w:rsidR="00FF26C6" w:rsidRPr="005F28E8" w:rsidRDefault="00FF26C6" w:rsidP="00FF26C6">
      <w:pPr>
        <w:ind w:left="504" w:right="8"/>
      </w:pPr>
      <w:r w:rsidRPr="005F28E8">
        <w:t xml:space="preserve">De meest gerede partij maakt schriftelijk of elektronisch zijn voornemen om over te gaan tot </w:t>
      </w:r>
      <w:proofErr w:type="spellStart"/>
      <w:r w:rsidRPr="005F28E8">
        <w:t>mediation</w:t>
      </w:r>
      <w:proofErr w:type="spellEnd"/>
      <w:r w:rsidRPr="005F28E8">
        <w:t xml:space="preserve"> aan de wederpartij kenbaar.  </w:t>
      </w:r>
    </w:p>
    <w:p w:rsidR="00FF26C6" w:rsidRPr="005F28E8" w:rsidRDefault="00FF26C6" w:rsidP="00FF26C6">
      <w:pPr>
        <w:spacing w:after="0" w:line="259" w:lineRule="auto"/>
        <w:ind w:left="509" w:firstLine="0"/>
      </w:pPr>
      <w:r w:rsidRPr="005F28E8">
        <w:t xml:space="preserve"> </w:t>
      </w:r>
    </w:p>
    <w:p w:rsidR="00FF26C6" w:rsidRPr="005F28E8" w:rsidRDefault="00FF26C6" w:rsidP="00FF26C6">
      <w:pPr>
        <w:ind w:left="504" w:right="8"/>
      </w:pPr>
      <w:r w:rsidRPr="005F28E8">
        <w:t xml:space="preserve">Zolang deze </w:t>
      </w:r>
      <w:proofErr w:type="spellStart"/>
      <w:r w:rsidRPr="005F28E8">
        <w:t>mediation</w:t>
      </w:r>
      <w:proofErr w:type="spellEnd"/>
      <w:r w:rsidRPr="005F28E8">
        <w:t xml:space="preserve"> niet is beëindigd, zal geen der partijen zich tot de rechter of een verzoek tot arbitrage doen tenzij uitsluitend tot het nemen van conservatoren of spoedeisende maatregelen. Indien het binnen 14 dagen na ontvangst van het hierboven bedoelde kennisgeving onmogelijk gebleken is een geschil op te lossen met behulp van </w:t>
      </w:r>
      <w:proofErr w:type="spellStart"/>
      <w:r w:rsidRPr="005F28E8">
        <w:t>mediation</w:t>
      </w:r>
      <w:proofErr w:type="spellEnd"/>
      <w:r w:rsidRPr="005F28E8">
        <w:t xml:space="preserve">, wordt het geschil beslecht door de bevoegde rechter of een arbitragecommissie. </w:t>
      </w:r>
    </w:p>
    <w:p w:rsidR="00FF26C6" w:rsidRPr="005F28E8" w:rsidRDefault="00FF26C6" w:rsidP="00FF26C6">
      <w:pPr>
        <w:spacing w:after="160" w:line="259" w:lineRule="auto"/>
        <w:ind w:left="0" w:firstLine="0"/>
      </w:pPr>
    </w:p>
    <w:p w:rsidR="00FF26C6" w:rsidRPr="005F28E8" w:rsidRDefault="00FF26C6" w:rsidP="00FF26C6">
      <w:pPr>
        <w:spacing w:after="160" w:line="259" w:lineRule="auto"/>
        <w:ind w:left="0" w:firstLine="0"/>
      </w:pPr>
    </w:p>
    <w:p w:rsidR="00FF26C6" w:rsidRPr="005F28E8" w:rsidRDefault="00FF26C6" w:rsidP="00FF26C6">
      <w:pPr>
        <w:spacing w:after="160" w:line="259" w:lineRule="auto"/>
        <w:ind w:left="426" w:firstLine="0"/>
      </w:pPr>
      <w:r w:rsidRPr="005F28E8">
        <w:t xml:space="preserve">Aldus overeengekomen en in duplo opgemaakt te .................................... de .......................... 20.. </w:t>
      </w:r>
    </w:p>
    <w:p w:rsidR="00FF26C6" w:rsidRPr="005F28E8" w:rsidRDefault="00FF26C6" w:rsidP="00FF26C6">
      <w:pPr>
        <w:ind w:left="504" w:right="4110"/>
      </w:pPr>
    </w:p>
    <w:p w:rsidR="00FF26C6" w:rsidRPr="005F28E8" w:rsidRDefault="00FF26C6" w:rsidP="00FF26C6">
      <w:pPr>
        <w:ind w:left="504" w:right="4110"/>
      </w:pPr>
    </w:p>
    <w:p w:rsidR="00FF26C6" w:rsidRPr="005F28E8" w:rsidRDefault="00FF26C6" w:rsidP="00FF26C6">
      <w:pPr>
        <w:ind w:left="504" w:right="4110"/>
      </w:pPr>
    </w:p>
    <w:p w:rsidR="00FF26C6" w:rsidRPr="005F28E8" w:rsidRDefault="00FF26C6" w:rsidP="00FF26C6">
      <w:pPr>
        <w:ind w:left="504" w:right="4110"/>
      </w:pPr>
      <w:r w:rsidRPr="005F28E8">
        <w:t xml:space="preserve">de werkgever, </w:t>
      </w:r>
    </w:p>
    <w:p w:rsidR="00FF26C6" w:rsidRPr="005F28E8" w:rsidRDefault="00FF26C6" w:rsidP="00FF26C6">
      <w:pPr>
        <w:ind w:left="504" w:right="4110"/>
      </w:pPr>
    </w:p>
    <w:p w:rsidR="00FF26C6" w:rsidRPr="005F28E8" w:rsidRDefault="00FF26C6" w:rsidP="00FF26C6">
      <w:pPr>
        <w:ind w:left="504" w:right="4110"/>
      </w:pPr>
    </w:p>
    <w:p w:rsidR="00FF26C6" w:rsidRPr="005F28E8" w:rsidRDefault="00FF26C6" w:rsidP="00FF26C6">
      <w:pPr>
        <w:ind w:left="504" w:right="4110"/>
      </w:pPr>
    </w:p>
    <w:p w:rsidR="00FF26C6" w:rsidRPr="005F28E8" w:rsidRDefault="00FF26C6" w:rsidP="00FF26C6">
      <w:pPr>
        <w:ind w:left="504" w:right="4110"/>
      </w:pPr>
      <w:r w:rsidRPr="005F28E8">
        <w:t xml:space="preserve">............................................................. </w:t>
      </w:r>
    </w:p>
    <w:p w:rsidR="00FF26C6" w:rsidRPr="005F28E8" w:rsidRDefault="00FF26C6" w:rsidP="00FF26C6">
      <w:pPr>
        <w:ind w:left="504" w:right="4110"/>
      </w:pPr>
    </w:p>
    <w:p w:rsidR="00FF26C6" w:rsidRPr="005F28E8" w:rsidRDefault="00FF26C6" w:rsidP="00FF26C6">
      <w:pPr>
        <w:ind w:left="504" w:right="4110"/>
      </w:pPr>
    </w:p>
    <w:p w:rsidR="00FF26C6" w:rsidRPr="005F28E8" w:rsidRDefault="00FF26C6" w:rsidP="00FF26C6">
      <w:pPr>
        <w:ind w:left="504" w:right="4110"/>
      </w:pPr>
    </w:p>
    <w:p w:rsidR="00FF26C6" w:rsidRPr="005F28E8" w:rsidRDefault="00FF26C6" w:rsidP="00FF26C6">
      <w:pPr>
        <w:ind w:left="504" w:right="4110"/>
      </w:pPr>
      <w:r w:rsidRPr="005F28E8">
        <w:t>de werknemer,</w:t>
      </w:r>
    </w:p>
    <w:p w:rsidR="00FF26C6" w:rsidRPr="005F28E8" w:rsidRDefault="00FF26C6" w:rsidP="00FF26C6">
      <w:pPr>
        <w:ind w:left="504" w:right="4110"/>
      </w:pPr>
    </w:p>
    <w:p w:rsidR="00FF26C6" w:rsidRPr="005F28E8" w:rsidRDefault="00FF26C6" w:rsidP="00FF26C6">
      <w:pPr>
        <w:ind w:left="504" w:right="4110"/>
      </w:pPr>
    </w:p>
    <w:p w:rsidR="00FF26C6" w:rsidRPr="005F28E8" w:rsidRDefault="00FF26C6" w:rsidP="00FF26C6">
      <w:pPr>
        <w:ind w:left="504" w:right="4110"/>
      </w:pPr>
    </w:p>
    <w:p w:rsidR="00FF26C6" w:rsidRPr="005F28E8" w:rsidRDefault="00FF26C6" w:rsidP="00FF26C6">
      <w:pPr>
        <w:ind w:left="504" w:right="4110"/>
      </w:pPr>
      <w:r w:rsidRPr="005F28E8">
        <w:t>……………………………………………</w:t>
      </w:r>
    </w:p>
    <w:p w:rsidR="00326EA8" w:rsidRPr="00FF26C6" w:rsidRDefault="00326EA8" w:rsidP="00FF26C6">
      <w:pPr>
        <w:spacing w:after="160" w:line="259" w:lineRule="auto"/>
        <w:ind w:left="0" w:firstLine="0"/>
        <w:rPr>
          <w:rFonts w:ascii="Calibri" w:eastAsia="Calibri" w:hAnsi="Calibri" w:cs="Calibri"/>
          <w:sz w:val="22"/>
        </w:rPr>
      </w:pPr>
      <w:bookmarkStart w:id="0" w:name="_GoBack"/>
      <w:bookmarkEnd w:id="0"/>
    </w:p>
    <w:sectPr w:rsidR="00326EA8" w:rsidRPr="00FF26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6C6" w:rsidRDefault="00FF26C6" w:rsidP="00FF26C6">
      <w:pPr>
        <w:spacing w:after="0" w:line="240" w:lineRule="auto"/>
      </w:pPr>
      <w:r>
        <w:separator/>
      </w:r>
    </w:p>
  </w:endnote>
  <w:endnote w:type="continuationSeparator" w:id="0">
    <w:p w:rsidR="00FF26C6" w:rsidRDefault="00FF26C6" w:rsidP="00FF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6C6" w:rsidRDefault="00FF26C6" w:rsidP="00FF26C6">
      <w:pPr>
        <w:spacing w:after="0" w:line="240" w:lineRule="auto"/>
      </w:pPr>
      <w:r>
        <w:separator/>
      </w:r>
    </w:p>
  </w:footnote>
  <w:footnote w:type="continuationSeparator" w:id="0">
    <w:p w:rsidR="00FF26C6" w:rsidRDefault="00FF26C6" w:rsidP="00FF26C6">
      <w:pPr>
        <w:spacing w:after="0" w:line="240" w:lineRule="auto"/>
      </w:pPr>
      <w:r>
        <w:continuationSeparator/>
      </w:r>
    </w:p>
  </w:footnote>
  <w:footnote w:id="1">
    <w:p w:rsidR="00FF26C6" w:rsidRDefault="00FF26C6" w:rsidP="00FF26C6">
      <w:pPr>
        <w:pStyle w:val="Voetnoottekst"/>
      </w:pPr>
      <w:r>
        <w:rPr>
          <w:rStyle w:val="Voetnootmarkering"/>
        </w:rPr>
        <w:footnoteRef/>
      </w:r>
      <w:r>
        <w:t xml:space="preserve"> Een proeftijdbeding in een arbeidsovereenkomst die 6 maanden of korter duurt, is nietig.  </w:t>
      </w:r>
    </w:p>
  </w:footnote>
  <w:footnote w:id="2">
    <w:p w:rsidR="00FF26C6" w:rsidRDefault="00FF26C6" w:rsidP="00FF26C6">
      <w:pPr>
        <w:pStyle w:val="Voetnoottekst"/>
      </w:pPr>
      <w:r>
        <w:rPr>
          <w:rStyle w:val="Voetnootmarkering"/>
        </w:rPr>
        <w:footnoteRef/>
      </w:r>
      <w:r>
        <w:t xml:space="preserve"> In arbeidsovereenkomsten voor bepaalde tijd kan er slechts een non-concurrentiebeding worden overeengekomen, als er een zwaarwegend bedrijfs- of dienstbelang aanwezig is en dit schriftelijk is gemotiveerd.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02EB0"/>
    <w:multiLevelType w:val="hybridMultilevel"/>
    <w:tmpl w:val="8BEC5C46"/>
    <w:lvl w:ilvl="0" w:tplc="5688108C">
      <w:start w:val="2"/>
      <w:numFmt w:val="decimal"/>
      <w:lvlText w:val="%1."/>
      <w:lvlJc w:val="left"/>
      <w:pPr>
        <w:ind w:left="89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3082118">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3CCECA2">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A69C28C0">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BBCD560">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6B16A0BA">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7696C20A">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58677EC">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94C6A70">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C6"/>
    <w:rsid w:val="00326EA8"/>
    <w:rsid w:val="00FF26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A89CB"/>
  <w15:chartTrackingRefBased/>
  <w15:docId w15:val="{F16C1D00-5A0E-4A90-ACA2-7721F941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F26C6"/>
    <w:pPr>
      <w:spacing w:after="5" w:line="249" w:lineRule="auto"/>
      <w:ind w:left="519" w:hanging="10"/>
    </w:pPr>
    <w:rPr>
      <w:rFonts w:ascii="Arial" w:eastAsia="Arial" w:hAnsi="Arial" w:cs="Arial"/>
      <w:color w:val="000000"/>
      <w:sz w:val="19"/>
      <w:lang w:eastAsia="nl-NL"/>
    </w:rPr>
  </w:style>
  <w:style w:type="paragraph" w:styleId="Kop1">
    <w:name w:val="heading 1"/>
    <w:next w:val="Standaard"/>
    <w:link w:val="Kop1Char"/>
    <w:uiPriority w:val="9"/>
    <w:unhideWhenUsed/>
    <w:qFormat/>
    <w:rsid w:val="00FF26C6"/>
    <w:pPr>
      <w:keepNext/>
      <w:keepLines/>
      <w:spacing w:after="4" w:line="250" w:lineRule="auto"/>
      <w:ind w:left="519" w:hanging="10"/>
      <w:outlineLvl w:val="0"/>
    </w:pPr>
    <w:rPr>
      <w:rFonts w:ascii="Arial" w:eastAsia="Arial" w:hAnsi="Arial" w:cs="Arial"/>
      <w:b/>
      <w:color w:val="000000"/>
      <w:sz w:val="19"/>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26C6"/>
    <w:rPr>
      <w:rFonts w:ascii="Arial" w:eastAsia="Arial" w:hAnsi="Arial" w:cs="Arial"/>
      <w:b/>
      <w:color w:val="000000"/>
      <w:sz w:val="19"/>
      <w:lang w:eastAsia="nl-NL"/>
    </w:rPr>
  </w:style>
  <w:style w:type="paragraph" w:styleId="Voetnoottekst">
    <w:name w:val="footnote text"/>
    <w:basedOn w:val="Standaard"/>
    <w:link w:val="VoetnoottekstChar"/>
    <w:uiPriority w:val="99"/>
    <w:semiHidden/>
    <w:unhideWhenUsed/>
    <w:rsid w:val="00FF26C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F26C6"/>
    <w:rPr>
      <w:rFonts w:ascii="Arial" w:eastAsia="Arial" w:hAnsi="Arial" w:cs="Arial"/>
      <w:color w:val="000000"/>
      <w:sz w:val="20"/>
      <w:szCs w:val="20"/>
      <w:lang w:eastAsia="nl-NL"/>
    </w:rPr>
  </w:style>
  <w:style w:type="character" w:styleId="Voetnootmarkering">
    <w:name w:val="footnote reference"/>
    <w:basedOn w:val="Standaardalinea-lettertype"/>
    <w:uiPriority w:val="99"/>
    <w:semiHidden/>
    <w:unhideWhenUsed/>
    <w:rsid w:val="00FF26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6353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KNMP</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Thirza Sittrop</dc:creator>
  <cp:keywords/>
  <dc:description/>
  <cp:lastModifiedBy>Thirza Sittrop</cp:lastModifiedBy>
  <cp:revision>1</cp:revision>
  <dcterms:created xsi:type="dcterms:W3CDTF">2021-09-20T15:23:00Z</dcterms:created>
  <dcterms:modified xsi:type="dcterms:W3CDTF">2021-09-20T15:25:00Z</dcterms:modified>
</cp:coreProperties>
</file>