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8C93D9F" w:rsidP="58C26E6A" w:rsidRDefault="08C93D9F" w14:paraId="7A445748" w14:textId="032D0B6A">
      <w:pPr>
        <w:spacing w:after="0" w:line="240" w:lineRule="auto"/>
        <w:contextualSpacing/>
        <w:rPr>
          <w:rFonts w:ascii="Ubuntu" w:hAnsi="Ubuntu" w:eastAsia="Ubuntu" w:cs="Ubuntu"/>
          <w:b w:val="1"/>
          <w:bCs w:val="1"/>
          <w:i w:val="0"/>
          <w:iCs w:val="0"/>
          <w:caps w:val="0"/>
          <w:smallCaps w:val="0"/>
          <w:noProof w:val="0"/>
          <w:color w:val="000000" w:themeColor="text1" w:themeTint="FF" w:themeShade="FF"/>
          <w:sz w:val="22"/>
          <w:szCs w:val="22"/>
          <w:lang w:val="nl-NL"/>
        </w:rPr>
      </w:pPr>
      <w:r w:rsidRPr="58C26E6A" w:rsidR="08C93D9F">
        <w:rPr>
          <w:rFonts w:ascii="Ubuntu" w:hAnsi="Ubuntu" w:eastAsia="Ubuntu" w:cs="Ubuntu"/>
          <w:b w:val="1"/>
          <w:bCs w:val="1"/>
          <w:i w:val="0"/>
          <w:iCs w:val="0"/>
          <w:caps w:val="0"/>
          <w:smallCaps w:val="0"/>
          <w:noProof w:val="0"/>
          <w:color w:val="000000" w:themeColor="text1" w:themeTint="FF" w:themeShade="FF"/>
          <w:sz w:val="28"/>
          <w:szCs w:val="28"/>
          <w:lang w:val="nl-NL"/>
        </w:rPr>
        <w:t>Voorbeeldtekst</w:t>
      </w:r>
      <w:r w:rsidRPr="58C26E6A" w:rsidR="5EE448FC">
        <w:rPr>
          <w:rFonts w:ascii="Ubuntu" w:hAnsi="Ubuntu" w:eastAsia="Ubuntu" w:cs="Ubuntu"/>
          <w:b w:val="1"/>
          <w:bCs w:val="1"/>
          <w:i w:val="0"/>
          <w:iCs w:val="0"/>
          <w:caps w:val="0"/>
          <w:smallCaps w:val="0"/>
          <w:noProof w:val="0"/>
          <w:color w:val="000000" w:themeColor="text1" w:themeTint="FF" w:themeShade="FF"/>
          <w:sz w:val="28"/>
          <w:szCs w:val="28"/>
          <w:lang w:val="nl-NL"/>
        </w:rPr>
        <w:t xml:space="preserve">: </w:t>
      </w:r>
      <w:r w:rsidRPr="58C26E6A" w:rsidR="08C93D9F">
        <w:rPr>
          <w:rFonts w:ascii="Ubuntu" w:hAnsi="Ubuntu" w:eastAsia="Ubuntu" w:cs="Ubuntu"/>
          <w:b w:val="1"/>
          <w:bCs w:val="1"/>
          <w:i w:val="0"/>
          <w:iCs w:val="0"/>
          <w:caps w:val="0"/>
          <w:smallCaps w:val="0"/>
          <w:noProof w:val="0"/>
          <w:color w:val="000000" w:themeColor="text1" w:themeTint="FF" w:themeShade="FF"/>
          <w:sz w:val="28"/>
          <w:szCs w:val="28"/>
          <w:lang w:val="nl-NL"/>
        </w:rPr>
        <w:t xml:space="preserve">thema ‘Geneesmiddelentekorten’ </w:t>
      </w:r>
      <w:r w:rsidRPr="58C26E6A" w:rsidR="08C93D9F">
        <w:rPr>
          <w:rFonts w:ascii="Ubuntu" w:hAnsi="Ubuntu" w:eastAsia="Ubuntu" w:cs="Ubuntu"/>
          <w:b w:val="1"/>
          <w:bCs w:val="1"/>
          <w:i w:val="0"/>
          <w:iCs w:val="0"/>
          <w:caps w:val="0"/>
          <w:smallCaps w:val="0"/>
          <w:noProof w:val="0"/>
          <w:color w:val="000000" w:themeColor="text1" w:themeTint="FF" w:themeShade="FF"/>
          <w:sz w:val="28"/>
          <w:szCs w:val="28"/>
          <w:lang w:val="nl-NL"/>
        </w:rPr>
        <w:t>voor</w:t>
      </w:r>
      <w:r w:rsidRPr="58C26E6A" w:rsidR="08C93D9F">
        <w:rPr>
          <w:rFonts w:ascii="Ubuntu" w:hAnsi="Ubuntu" w:eastAsia="Ubuntu" w:cs="Ubuntu"/>
          <w:b w:val="1"/>
          <w:bCs w:val="1"/>
          <w:i w:val="0"/>
          <w:iCs w:val="0"/>
          <w:caps w:val="0"/>
          <w:smallCaps w:val="0"/>
          <w:noProof w:val="0"/>
          <w:color w:val="000000" w:themeColor="text1" w:themeTint="FF" w:themeShade="FF"/>
          <w:sz w:val="28"/>
          <w:szCs w:val="28"/>
          <w:lang w:val="nl-NL"/>
        </w:rPr>
        <w:t xml:space="preserve"> lokale publicitei</w:t>
      </w:r>
      <w:r w:rsidRPr="58C26E6A" w:rsidR="08C93D9F">
        <w:rPr>
          <w:rFonts w:ascii="Ubuntu" w:hAnsi="Ubuntu" w:eastAsia="Ubuntu" w:cs="Ubuntu"/>
          <w:b w:val="1"/>
          <w:bCs w:val="1"/>
          <w:i w:val="0"/>
          <w:iCs w:val="0"/>
          <w:caps w:val="0"/>
          <w:smallCaps w:val="0"/>
          <w:noProof w:val="0"/>
          <w:color w:val="000000" w:themeColor="text1" w:themeTint="FF" w:themeShade="FF"/>
          <w:sz w:val="22"/>
          <w:szCs w:val="22"/>
          <w:lang w:val="nl-NL"/>
        </w:rPr>
        <w:t>t.</w:t>
      </w:r>
    </w:p>
    <w:p w:rsidR="0ECBC7E5" w:rsidP="0ECBC7E5" w:rsidRDefault="0ECBC7E5" w14:paraId="3BFA1E08" w14:textId="05A399E0">
      <w:pPr>
        <w:pStyle w:val="Standaard"/>
        <w:spacing w:after="0" w:line="240" w:lineRule="auto"/>
        <w:contextualSpacing/>
        <w:rPr>
          <w:rFonts w:ascii="Ubuntu" w:hAnsi="Ubuntu" w:eastAsia="Ubuntu" w:cs="Ubuntu"/>
          <w:b w:val="1"/>
          <w:bCs w:val="1"/>
          <w:i w:val="0"/>
          <w:iCs w:val="0"/>
          <w:caps w:val="0"/>
          <w:smallCaps w:val="0"/>
          <w:noProof w:val="0"/>
          <w:color w:val="000000" w:themeColor="text1" w:themeTint="FF" w:themeShade="FF"/>
          <w:sz w:val="22"/>
          <w:szCs w:val="22"/>
          <w:lang w:val="nl-NL"/>
        </w:rPr>
      </w:pPr>
    </w:p>
    <w:p w:rsidRPr="007E2B31" w:rsidR="008666CA" w:rsidP="0ECBC7E5" w:rsidRDefault="007A23FF" w14:paraId="00000001" w14:textId="3CCEDF9D" w14:noSpellErr="1">
      <w:pPr>
        <w:pStyle w:val="Titel"/>
        <w:rPr>
          <w:b w:val="1"/>
          <w:bCs w:val="1"/>
          <w:rPrChange w:author="" w16du:dateUtc="2024-06-20T14:31:00Z" w:id="1872261477"/>
        </w:rPr>
      </w:pPr>
      <w:r w:rsidR="007A23FF">
        <w:rPr/>
        <w:t xml:space="preserve">Apotheker helpt bij </w:t>
      </w:r>
      <w:r w:rsidR="000F3DAB">
        <w:rPr/>
        <w:t xml:space="preserve">het </w:t>
      </w:r>
      <w:r w:rsidR="007A23FF">
        <w:rPr/>
        <w:t>oplos</w:t>
      </w:r>
      <w:r w:rsidR="000F3DAB">
        <w:rPr/>
        <w:t>sen</w:t>
      </w:r>
      <w:r w:rsidR="007A23FF">
        <w:rPr/>
        <w:t xml:space="preserve"> v</w:t>
      </w:r>
      <w:r w:rsidR="000F3DAB">
        <w:rPr/>
        <w:t>an</w:t>
      </w:r>
      <w:r w:rsidR="0D394A55">
        <w:rPr/>
        <w:t xml:space="preserve"> </w:t>
      </w:r>
      <w:r w:rsidR="007A23FF">
        <w:rPr/>
        <w:t>geneesmiddelentekorten</w:t>
      </w:r>
    </w:p>
    <w:p w:rsidRPr="007E2B31" w:rsidR="008666CA" w:rsidP="0ECBC7E5" w:rsidRDefault="007A23FF" w14:paraId="00000003" w14:textId="51D87F5B">
      <w:pPr>
        <w:pStyle w:val="Kop2"/>
        <w:rPr>
          <w:rFonts w:cs="Calibri" w:cstheme="majorAscii"/>
          <w:rPrChange w:author="" w16du:dateUtc="2024-06-20T14:31:00Z" w:id="1523063679">
            <w:rPr>
              <w:rFonts w:asciiTheme="majorHAnsi" w:hAnsiTheme="majorHAnsi" w:cstheme="majorBidi"/>
            </w:rPr>
          </w:rPrChange>
        </w:rPr>
      </w:pPr>
      <w:r w:rsidR="007A23FF">
        <w:rPr/>
        <w:t xml:space="preserve">De apothekers in Nederland helpen bij het oplossen van de problematiek van de geneesmiddelentekorten. </w:t>
      </w:r>
      <w:r w:rsidR="002F00B2">
        <w:rPr/>
        <w:t>In 202</w:t>
      </w:r>
      <w:r w:rsidR="00652DA2">
        <w:rPr/>
        <w:t>3</w:t>
      </w:r>
      <w:r w:rsidR="002F00B2">
        <w:rPr/>
        <w:t xml:space="preserve"> waren er </w:t>
      </w:r>
      <w:r w:rsidR="00652DA2">
        <w:rPr/>
        <w:t>2292</w:t>
      </w:r>
      <w:r w:rsidR="002F00B2">
        <w:rPr/>
        <w:t xml:space="preserve"> geneesmiddelen niet op voorraad</w:t>
      </w:r>
      <w:r w:rsidR="00A302DD">
        <w:rPr/>
        <w:t xml:space="preserve">, </w:t>
      </w:r>
      <w:r w:rsidR="00652DA2">
        <w:rPr/>
        <w:t xml:space="preserve">tegenover 1514 in 2022. Zo’n 5 van de 13 miljoen medicijngebruikers in Nederland zijn geconfronteerd met de gevolgen van tekorten. </w:t>
      </w:r>
      <w:r w:rsidR="7929BC1C">
        <w:rPr/>
        <w:t>Uit cijfers van KNMP Farmanco blijkt dat de gemiddelde duur van een geneesmiddeltekort in 2023 107 dagen is.</w:t>
      </w:r>
    </w:p>
    <w:p w:rsidRPr="007E2B31" w:rsidR="008666CA" w:rsidP="09182FDE" w:rsidRDefault="008666CA" w14:paraId="00000004" w14:textId="77777777" w14:noSpellErr="1">
      <w:pPr>
        <w:rPr>
          <w:rFonts w:ascii="Ubuntu" w:hAnsi="Ubuntu" w:cs="Calibri" w:cstheme="majorAscii"/>
          <w:rPrChange w:author="" w16du:dateUtc="2024-06-20T14:31:00Z" w:id="1323837562">
            <w:rPr>
              <w:rFonts w:asciiTheme="majorHAnsi" w:hAnsiTheme="majorHAnsi" w:cstheme="majorHAnsi"/>
            </w:rPr>
          </w:rPrChange>
        </w:rPr>
      </w:pPr>
    </w:p>
    <w:p w:rsidRPr="007E2B31" w:rsidR="008666CA" w:rsidP="09182FDE" w:rsidRDefault="007A23FF" w14:paraId="00000005" w14:textId="6A45B99A" w14:noSpellErr="1">
      <w:pPr>
        <w:rPr>
          <w:rFonts w:ascii="Ubuntu" w:hAnsi="Ubuntu" w:cs="" w:cstheme="majorBidi"/>
          <w:rPrChange w:author="" w16du:dateUtc="2024-06-20T14:31:00Z" w:id="76373642">
            <w:rPr>
              <w:rFonts w:asciiTheme="majorHAnsi" w:hAnsiTheme="majorHAnsi" w:cstheme="majorBidi"/>
            </w:rPr>
          </w:rPrChange>
        </w:rPr>
      </w:pPr>
      <w:r w:rsidRPr="09182FDE" w:rsidR="007A23FF">
        <w:rPr>
          <w:rFonts w:ascii="Ubuntu" w:hAnsi="Ubuntu" w:cs="" w:cstheme="majorBidi"/>
        </w:rPr>
        <w:t xml:space="preserve">Ook bij </w:t>
      </w:r>
      <w:r w:rsidRPr="09182FDE" w:rsidR="004652FA">
        <w:rPr>
          <w:rFonts w:ascii="Ubuntu" w:hAnsi="Ubuntu" w:cs="" w:cstheme="majorBidi"/>
        </w:rPr>
        <w:t>A</w:t>
      </w:r>
      <w:r w:rsidRPr="09182FDE" w:rsidR="007A23FF">
        <w:rPr>
          <w:rFonts w:ascii="Ubuntu" w:hAnsi="Ubuntu" w:cs="" w:cstheme="majorBidi"/>
        </w:rPr>
        <w:t xml:space="preserve">potheek </w:t>
      </w:r>
      <w:r w:rsidRPr="09182FDE" w:rsidR="007A23FF">
        <w:rPr>
          <w:rFonts w:ascii="Ubuntu" w:hAnsi="Ubuntu" w:cs="" w:cstheme="majorBidi"/>
          <w:highlight w:val="yellow"/>
        </w:rPr>
        <w:t>NAAM</w:t>
      </w:r>
      <w:r w:rsidRPr="09182FDE" w:rsidR="007A23FF">
        <w:rPr>
          <w:rFonts w:ascii="Ubuntu" w:hAnsi="Ubuntu" w:cs="" w:cstheme="majorBidi"/>
        </w:rPr>
        <w:t xml:space="preserve"> in </w:t>
      </w:r>
      <w:r w:rsidRPr="09182FDE" w:rsidR="007A23FF">
        <w:rPr>
          <w:rFonts w:ascii="Ubuntu" w:hAnsi="Ubuntu" w:cs="" w:cstheme="majorBidi"/>
          <w:highlight w:val="yellow"/>
        </w:rPr>
        <w:t>PLAATS</w:t>
      </w:r>
      <w:r w:rsidRPr="09182FDE" w:rsidR="007A23FF">
        <w:rPr>
          <w:rFonts w:ascii="Ubuntu" w:hAnsi="Ubuntu" w:cs="" w:cstheme="majorBidi"/>
        </w:rPr>
        <w:t xml:space="preserve"> is dit aan de orde. </w:t>
      </w:r>
      <w:r w:rsidRPr="09182FDE" w:rsidR="00157A63">
        <w:rPr>
          <w:rFonts w:ascii="Ubuntu" w:hAnsi="Ubuntu" w:cs="" w:cstheme="majorBidi"/>
        </w:rPr>
        <w:t xml:space="preserve">Apotheker </w:t>
      </w:r>
      <w:r w:rsidRPr="09182FDE" w:rsidR="00157A63">
        <w:rPr>
          <w:rFonts w:ascii="Ubuntu" w:hAnsi="Ubuntu" w:cs="" w:cstheme="majorBidi"/>
          <w:highlight w:val="yellow"/>
        </w:rPr>
        <w:t>VOORNAAM en ACHTERNAAM</w:t>
      </w:r>
      <w:r w:rsidRPr="09182FDE" w:rsidR="007A23FF">
        <w:rPr>
          <w:rFonts w:ascii="Ubuntu" w:hAnsi="Ubuntu" w:cs="" w:cstheme="majorBidi"/>
          <w:b w:val="1"/>
          <w:bCs w:val="1"/>
        </w:rPr>
        <w:t>:</w:t>
      </w:r>
      <w:r w:rsidRPr="09182FDE" w:rsidR="007A23FF">
        <w:rPr>
          <w:rFonts w:ascii="Ubuntu" w:hAnsi="Ubuntu" w:cs="" w:cstheme="majorBidi"/>
        </w:rPr>
        <w:t xml:space="preserve"> </w:t>
      </w:r>
      <w:r w:rsidRPr="09182FDE" w:rsidR="3A72CAB8">
        <w:rPr>
          <w:rFonts w:ascii="Ubuntu" w:hAnsi="Ubuntu" w:cs="" w:cstheme="majorBidi"/>
        </w:rPr>
        <w:t>“</w:t>
      </w:r>
      <w:r w:rsidRPr="09182FDE" w:rsidR="007A23FF">
        <w:rPr>
          <w:rFonts w:ascii="Ubuntu" w:hAnsi="Ubuntu" w:cs="" w:cstheme="majorBidi"/>
        </w:rPr>
        <w:t>Wij staan voor goede farmaceutische zorg</w:t>
      </w:r>
      <w:r w:rsidRPr="09182FDE" w:rsidR="2BC1631E">
        <w:rPr>
          <w:rFonts w:ascii="Ubuntu" w:hAnsi="Ubuntu" w:cs="" w:cstheme="majorBidi"/>
        </w:rPr>
        <w:t xml:space="preserve">. </w:t>
      </w:r>
      <w:r w:rsidRPr="09182FDE" w:rsidR="007A23FF">
        <w:rPr>
          <w:rFonts w:ascii="Ubuntu" w:hAnsi="Ubuntu" w:cs="" w:cstheme="majorBidi"/>
        </w:rPr>
        <w:t>We doen er alles aan om voor patiënten goede oplossingen te bedenken.</w:t>
      </w:r>
      <w:r w:rsidRPr="09182FDE" w:rsidR="13FEB98F">
        <w:rPr>
          <w:rFonts w:ascii="Ubuntu" w:hAnsi="Ubuntu" w:cs="" w:cstheme="majorBidi"/>
        </w:rPr>
        <w:t xml:space="preserve"> </w:t>
      </w:r>
      <w:r w:rsidRPr="09182FDE" w:rsidR="00652DA2">
        <w:rPr>
          <w:rFonts w:ascii="Ubuntu" w:hAnsi="Ubuntu" w:cs="" w:cstheme="majorBidi"/>
        </w:rPr>
        <w:t>Zo bieden we soms een ander merk, al dan niet met dezelfde sterkte of vorm, aan. Of een zogeheten therapeutisch alternatief – een ander middel voor dezelfde aandoening – dat in sommige gevallen minder goed werkt, meer bijwerkingen kent of duurder is. Importeren en bereiden zijn ook oplossingsrichtingen.</w:t>
      </w:r>
      <w:r w:rsidRPr="09182FDE" w:rsidR="0EAC8008">
        <w:rPr>
          <w:rFonts w:ascii="Ubuntu" w:hAnsi="Ubuntu" w:cs="" w:cstheme="majorBidi"/>
        </w:rPr>
        <w:t>”</w:t>
      </w:r>
    </w:p>
    <w:p w:rsidRPr="007E2B31" w:rsidR="008666CA" w:rsidP="09182FDE" w:rsidRDefault="008666CA" w14:paraId="00000006" w14:textId="77777777" w14:noSpellErr="1">
      <w:pPr>
        <w:rPr>
          <w:rFonts w:ascii="Ubuntu" w:hAnsi="Ubuntu" w:cs="Calibri" w:cstheme="majorAscii"/>
          <w:rPrChange w:author="" w16du:dateUtc="2024-06-20T14:31:00Z" w:id="147246680">
            <w:rPr>
              <w:rFonts w:asciiTheme="majorHAnsi" w:hAnsiTheme="majorHAnsi" w:cstheme="majorHAnsi"/>
            </w:rPr>
          </w:rPrChange>
        </w:rPr>
      </w:pPr>
    </w:p>
    <w:p w:rsidRPr="007E2B31" w:rsidR="00652DA2" w:rsidP="09182FDE" w:rsidRDefault="00652DA2" w14:paraId="52F90DDC" w14:textId="539B225B">
      <w:pPr>
        <w:rPr>
          <w:rFonts w:ascii="Ubuntu" w:hAnsi="Ubuntu" w:cs="" w:cstheme="majorBidi"/>
          <w:rPrChange w:author="" w16du:dateUtc="2024-06-20T14:31:00Z" w:id="587427970">
            <w:rPr>
              <w:rFonts w:asciiTheme="majorHAnsi" w:hAnsiTheme="majorHAnsi" w:cstheme="majorBidi"/>
            </w:rPr>
          </w:rPrChange>
        </w:rPr>
      </w:pPr>
      <w:r w:rsidRPr="0ECBC7E5" w:rsidR="00652DA2">
        <w:rPr>
          <w:rFonts w:ascii="Ubuntu" w:hAnsi="Ubuntu" w:cs="" w:cstheme="majorBidi"/>
        </w:rPr>
        <w:t>Vele patiëntengroepen zijn in 2023 geraakt door de geneesmiddelentekorten. Mensen die</w:t>
      </w:r>
      <w:r w:rsidRPr="0ECBC7E5" w:rsidR="6651E067">
        <w:rPr>
          <w:rFonts w:ascii="Ubuntu" w:hAnsi="Ubuntu" w:cs="" w:cstheme="majorBidi"/>
        </w:rPr>
        <w:t xml:space="preserve"> </w:t>
      </w:r>
      <w:r w:rsidRPr="0ECBC7E5" w:rsidR="00652DA2">
        <w:rPr>
          <w:rFonts w:ascii="Ubuntu" w:hAnsi="Ubuntu" w:cs="" w:cstheme="majorBidi"/>
        </w:rPr>
        <w:t>kampen</w:t>
      </w:r>
      <w:r w:rsidRPr="0ECBC7E5" w:rsidR="00652DA2">
        <w:rPr>
          <w:rFonts w:ascii="Ubuntu" w:hAnsi="Ubuntu" w:cs="" w:cstheme="majorBidi"/>
        </w:rPr>
        <w:t xml:space="preserve"> met angst, spanning en slapeloosheid hebben ervaren dat middelen als diazepam</w:t>
      </w:r>
    </w:p>
    <w:p w:rsidRPr="007E2B31" w:rsidR="00652DA2" w:rsidP="09182FDE" w:rsidRDefault="00652DA2" w14:paraId="7D751DF8" w14:textId="4B4BADBB">
      <w:pPr>
        <w:rPr>
          <w:rFonts w:ascii="Ubuntu" w:hAnsi="Ubuntu" w:cs="" w:cstheme="majorBidi"/>
          <w:rPrChange w:author="" w16du:dateUtc="2024-06-20T14:31:00Z" w:id="841148498">
            <w:rPr>
              <w:rFonts w:asciiTheme="majorHAnsi" w:hAnsiTheme="majorHAnsi" w:cstheme="majorBidi"/>
            </w:rPr>
          </w:rPrChange>
        </w:rPr>
      </w:pPr>
      <w:r w:rsidRPr="0ECBC7E5" w:rsidR="00652DA2">
        <w:rPr>
          <w:rFonts w:ascii="Ubuntu" w:hAnsi="Ubuntu" w:cs="" w:cstheme="majorBidi"/>
        </w:rPr>
        <w:t>en</w:t>
      </w:r>
      <w:r w:rsidRPr="0ECBC7E5" w:rsidR="00652DA2">
        <w:rPr>
          <w:rFonts w:ascii="Ubuntu" w:hAnsi="Ubuntu" w:cs="" w:cstheme="majorBidi"/>
        </w:rPr>
        <w:t xml:space="preserve"> temazepam niet beschikbaar waren. Gedwongen wisselingen geven veel onrust. Ook bij</w:t>
      </w:r>
      <w:r w:rsidRPr="0ECBC7E5" w:rsidR="0C648C21">
        <w:rPr>
          <w:rFonts w:ascii="Ubuntu" w:hAnsi="Ubuntu" w:cs="" w:cstheme="majorBidi"/>
        </w:rPr>
        <w:t xml:space="preserve"> </w:t>
      </w:r>
      <w:r w:rsidRPr="0ECBC7E5" w:rsidR="00652DA2">
        <w:rPr>
          <w:rFonts w:ascii="Ubuntu" w:hAnsi="Ubuntu" w:cs="" w:cstheme="majorBidi"/>
        </w:rPr>
        <w:t>het</w:t>
      </w:r>
      <w:r w:rsidRPr="0ECBC7E5" w:rsidR="00652DA2">
        <w:rPr>
          <w:rFonts w:ascii="Ubuntu" w:hAnsi="Ubuntu" w:cs="" w:cstheme="majorBidi"/>
        </w:rPr>
        <w:t xml:space="preserve"> voorkomen of behandelen van pijn op de borst bij hartklachten was er, door het niet</w:t>
      </w:r>
    </w:p>
    <w:p w:rsidRPr="007E2B31" w:rsidR="00652DA2" w:rsidP="09182FDE" w:rsidRDefault="00652DA2" w14:paraId="110B9FBE" w14:textId="77777777" w14:noSpellErr="1">
      <w:pPr>
        <w:rPr>
          <w:rFonts w:ascii="Ubuntu" w:hAnsi="Ubuntu" w:cs="" w:cstheme="majorBidi"/>
          <w:rPrChange w:author="" w16du:dateUtc="2024-06-20T14:31:00Z" w:id="331071392">
            <w:rPr>
              <w:rFonts w:asciiTheme="majorHAnsi" w:hAnsiTheme="majorHAnsi" w:cstheme="majorBidi"/>
            </w:rPr>
          </w:rPrChange>
        </w:rPr>
      </w:pPr>
      <w:r w:rsidRPr="09182FDE" w:rsidR="00652DA2">
        <w:rPr>
          <w:rFonts w:ascii="Ubuntu" w:hAnsi="Ubuntu" w:cs="" w:cstheme="majorBidi"/>
        </w:rPr>
        <w:t>beschikbaar</w:t>
      </w:r>
      <w:r w:rsidRPr="09182FDE" w:rsidR="00652DA2">
        <w:rPr>
          <w:rFonts w:ascii="Ubuntu" w:hAnsi="Ubuntu" w:cs="" w:cstheme="majorBidi"/>
        </w:rPr>
        <w:t xml:space="preserve"> zijn van vaak voorgeschreven middelen, een ongewenste situatie. Infecties</w:t>
      </w:r>
    </w:p>
    <w:p w:rsidRPr="007E2B31" w:rsidR="00DD0B0C" w:rsidP="09182FDE" w:rsidRDefault="00652DA2" w14:paraId="7137AFA3" w14:textId="4A56356A">
      <w:pPr>
        <w:rPr>
          <w:rFonts w:ascii="Ubuntu" w:hAnsi="Ubuntu" w:cs="" w:cstheme="majorBidi"/>
          <w:rPrChange w:author="" w16du:dateUtc="2024-06-20T14:31:00Z" w:id="2053985684">
            <w:rPr>
              <w:rFonts w:asciiTheme="majorHAnsi" w:hAnsiTheme="majorHAnsi" w:cstheme="majorBidi"/>
            </w:rPr>
          </w:rPrChange>
        </w:rPr>
      </w:pPr>
      <w:r w:rsidRPr="0ECBC7E5" w:rsidR="00652DA2">
        <w:rPr>
          <w:rFonts w:ascii="Ubuntu" w:hAnsi="Ubuntu" w:cs="" w:cstheme="majorBidi"/>
        </w:rPr>
        <w:t>waren</w:t>
      </w:r>
      <w:r w:rsidRPr="0ECBC7E5" w:rsidR="00652DA2">
        <w:rPr>
          <w:rFonts w:ascii="Ubuntu" w:hAnsi="Ubuntu" w:cs="" w:cstheme="majorBidi"/>
        </w:rPr>
        <w:t xml:space="preserve"> lastig te bestrijden door een tekort aan diverse antibiotica. Door verhoogde vraag zijn</w:t>
      </w:r>
      <w:r w:rsidRPr="0ECBC7E5" w:rsidR="15F110B7">
        <w:rPr>
          <w:rFonts w:ascii="Ubuntu" w:hAnsi="Ubuntu" w:cs="" w:cstheme="majorBidi"/>
        </w:rPr>
        <w:t xml:space="preserve"> </w:t>
      </w:r>
      <w:r w:rsidRPr="0ECBC7E5" w:rsidR="00652DA2">
        <w:rPr>
          <w:rFonts w:ascii="Ubuntu" w:hAnsi="Ubuntu" w:cs="" w:cstheme="majorBidi"/>
        </w:rPr>
        <w:t>bepaalde</w:t>
      </w:r>
      <w:r w:rsidRPr="0ECBC7E5" w:rsidR="00652DA2">
        <w:rPr>
          <w:rFonts w:ascii="Ubuntu" w:hAnsi="Ubuntu" w:cs="" w:cstheme="majorBidi"/>
        </w:rPr>
        <w:t xml:space="preserve"> antibiotica ook in 2024 niet voorradig.</w:t>
      </w:r>
    </w:p>
    <w:p w:rsidRPr="007E2B31" w:rsidR="008666CA" w:rsidP="09182FDE" w:rsidRDefault="008666CA" w14:paraId="00000008" w14:textId="0E44FC84" w14:noSpellErr="1">
      <w:pPr>
        <w:rPr>
          <w:rFonts w:ascii="Ubuntu" w:hAnsi="Ubuntu" w:cs="" w:cstheme="majorBidi"/>
          <w:rPrChange w:author="" w16du:dateUtc="2024-06-20T14:31:00Z" w:id="947542744">
            <w:rPr>
              <w:rFonts w:asciiTheme="majorHAnsi" w:hAnsiTheme="majorHAnsi" w:cstheme="majorBidi"/>
            </w:rPr>
          </w:rPrChange>
        </w:rPr>
      </w:pPr>
    </w:p>
    <w:p w:rsidRPr="007E2B31" w:rsidR="00F46997" w:rsidP="09182FDE" w:rsidRDefault="003523B6" w14:paraId="07981751" w14:textId="1F1A6C81" w14:noSpellErr="1">
      <w:pPr>
        <w:rPr>
          <w:rFonts w:ascii="Ubuntu" w:hAnsi="Ubuntu" w:cs="" w:cstheme="majorBidi"/>
          <w:b w:val="1"/>
          <w:bCs w:val="1"/>
          <w:rPrChange w:author="" w16du:dateUtc="2024-06-20T14:31:00Z" w:id="1665249900">
            <w:rPr>
              <w:rFonts w:asciiTheme="majorHAnsi" w:hAnsiTheme="majorHAnsi" w:cstheme="majorBidi"/>
              <w:b/>
              <w:bCs/>
            </w:rPr>
          </w:rPrChange>
        </w:rPr>
      </w:pPr>
      <w:r w:rsidRPr="09182FDE" w:rsidR="003523B6">
        <w:rPr>
          <w:rFonts w:ascii="Ubuntu" w:hAnsi="Ubuntu" w:cs="" w:cstheme="majorBidi"/>
          <w:b w:val="1"/>
          <w:bCs w:val="1"/>
        </w:rPr>
        <w:t>Oplossingen</w:t>
      </w:r>
    </w:p>
    <w:p w:rsidRPr="007E2B31" w:rsidR="003523B6" w:rsidP="09182FDE" w:rsidRDefault="003523B6" w14:paraId="530595CA" w14:textId="77777777" w14:noSpellErr="1">
      <w:pPr>
        <w:rPr>
          <w:rFonts w:ascii="Ubuntu" w:hAnsi="Ubuntu" w:cs="" w:cstheme="majorBidi"/>
          <w:rPrChange w:author="" w16du:dateUtc="2024-06-20T14:31:00Z" w:id="697736974">
            <w:rPr>
              <w:rFonts w:asciiTheme="majorHAnsi" w:hAnsiTheme="majorHAnsi" w:cstheme="majorBidi"/>
            </w:rPr>
          </w:rPrChange>
        </w:rPr>
      </w:pPr>
      <w:r w:rsidRPr="09182FDE" w:rsidR="003523B6">
        <w:rPr>
          <w:rFonts w:ascii="Ubuntu" w:hAnsi="Ubuntu" w:cs="" w:cstheme="majorBidi"/>
        </w:rPr>
        <w:t>Los van de praktische oplossingen die apothekers in de dagelijkse praktijk aanreiken, staat</w:t>
      </w:r>
    </w:p>
    <w:p w:rsidRPr="007E2B31" w:rsidR="003523B6" w:rsidP="09182FDE" w:rsidRDefault="003523B6" w14:paraId="38258ED7" w14:textId="015F1E44" w14:noSpellErr="1">
      <w:pPr>
        <w:rPr>
          <w:rFonts w:ascii="Ubuntu" w:hAnsi="Ubuntu" w:cs="" w:cstheme="majorBidi"/>
          <w:rPrChange w:author="" w16du:dateUtc="2024-06-20T14:31:00Z" w:id="766520919">
            <w:rPr>
              <w:rFonts w:asciiTheme="majorHAnsi" w:hAnsiTheme="majorHAnsi" w:cstheme="majorBidi"/>
            </w:rPr>
          </w:rPrChange>
        </w:rPr>
      </w:pPr>
      <w:r w:rsidRPr="09182FDE" w:rsidR="003523B6">
        <w:rPr>
          <w:rFonts w:ascii="Ubuntu" w:hAnsi="Ubuntu" w:cs="" w:cstheme="majorBidi"/>
        </w:rPr>
        <w:t>de</w:t>
      </w:r>
      <w:r w:rsidRPr="09182FDE" w:rsidR="003523B6">
        <w:rPr>
          <w:rFonts w:ascii="Ubuntu" w:hAnsi="Ubuntu" w:cs="" w:cstheme="majorBidi"/>
        </w:rPr>
        <w:t xml:space="preserve"> apothekersorganisatie KNMP bestuurlijk een aantal maatregelen voor. Aris Prins, voorzitter van de KNMP: “We pleiten al langere tijd voor een aanpassing van het preferentiebeleid. Gelukkig is de politiek het steeds vaker met ons eens, zie de verschillende verkiezingsprogramma’s. Een modernisering van het preferentiebeleid, door de markt meer ruimte te geven, helpt deze problematiek te verlichten”, aldus Prins. </w:t>
      </w:r>
    </w:p>
    <w:p w:rsidRPr="007E2B31" w:rsidR="003523B6" w:rsidP="09182FDE" w:rsidRDefault="003523B6" w14:paraId="1A4B9022" w14:textId="77777777" w14:noSpellErr="1">
      <w:pPr>
        <w:rPr>
          <w:rFonts w:ascii="Ubuntu" w:hAnsi="Ubuntu" w:cs="" w:cstheme="majorBidi"/>
          <w:rPrChange w:author="" w16du:dateUtc="2024-06-20T14:31:00Z" w:id="166434441">
            <w:rPr>
              <w:rFonts w:asciiTheme="majorHAnsi" w:hAnsiTheme="majorHAnsi" w:cstheme="majorBidi"/>
            </w:rPr>
          </w:rPrChange>
        </w:rPr>
      </w:pPr>
    </w:p>
    <w:p w:rsidRPr="007E2B31" w:rsidR="008666CA" w:rsidP="09182FDE" w:rsidRDefault="00157A63" w14:paraId="0EE2992C" w14:textId="38897BE0" w14:noSpellErr="1">
      <w:pPr>
        <w:rPr>
          <w:rFonts w:ascii="Ubuntu" w:hAnsi="Ubuntu" w:cs="" w:cstheme="majorBidi"/>
          <w:rPrChange w:author="" w16du:dateUtc="2024-06-20T14:31:00Z" w:id="1558775589">
            <w:rPr>
              <w:rFonts w:asciiTheme="majorHAnsi" w:hAnsiTheme="majorHAnsi" w:cstheme="majorBidi"/>
            </w:rPr>
          </w:rPrChange>
        </w:rPr>
      </w:pPr>
      <w:r w:rsidRPr="09182FDE" w:rsidR="00157A63">
        <w:rPr>
          <w:rFonts w:ascii="Ubuntu" w:hAnsi="Ubuntu" w:cs="" w:cstheme="majorBidi"/>
        </w:rPr>
        <w:t xml:space="preserve">Apotheker </w:t>
      </w:r>
      <w:r w:rsidRPr="09182FDE" w:rsidR="00157A63">
        <w:rPr>
          <w:rFonts w:ascii="Ubuntu" w:hAnsi="Ubuntu" w:cs="" w:cstheme="majorBidi"/>
          <w:highlight w:val="yellow"/>
        </w:rPr>
        <w:t>ACHTERNAAM</w:t>
      </w:r>
      <w:r w:rsidRPr="09182FDE" w:rsidR="00157A63">
        <w:rPr>
          <w:rFonts w:ascii="Ubuntu" w:hAnsi="Ubuntu" w:cs="" w:cstheme="majorBidi"/>
        </w:rPr>
        <w:t>:</w:t>
      </w:r>
      <w:r w:rsidRPr="09182FDE" w:rsidR="007A23FF">
        <w:rPr>
          <w:rFonts w:ascii="Ubuntu" w:hAnsi="Ubuntu" w:cs="" w:cstheme="majorBidi"/>
          <w:b w:val="1"/>
          <w:bCs w:val="1"/>
        </w:rPr>
        <w:t xml:space="preserve"> </w:t>
      </w:r>
      <w:r w:rsidRPr="09182FDE" w:rsidR="28476BD0">
        <w:rPr>
          <w:rFonts w:ascii="Ubuntu" w:hAnsi="Ubuntu" w:cs="" w:cstheme="majorBidi"/>
          <w:b w:val="1"/>
          <w:bCs w:val="1"/>
        </w:rPr>
        <w:t>“</w:t>
      </w:r>
      <w:r w:rsidRPr="09182FDE" w:rsidR="007A23FF">
        <w:rPr>
          <w:rFonts w:ascii="Ubuntu" w:hAnsi="Ubuntu" w:cs="" w:cstheme="majorBidi"/>
        </w:rPr>
        <w:t xml:space="preserve">Naast </w:t>
      </w:r>
      <w:r w:rsidRPr="09182FDE" w:rsidR="003523B6">
        <w:rPr>
          <w:rFonts w:ascii="Ubuntu" w:hAnsi="Ubuntu" w:cs="" w:cstheme="majorBidi"/>
        </w:rPr>
        <w:t xml:space="preserve">een aanpassing van het preferentiebeleid </w:t>
      </w:r>
      <w:r w:rsidRPr="09182FDE" w:rsidR="007A23FF">
        <w:rPr>
          <w:rFonts w:ascii="Ubuntu" w:hAnsi="Ubuntu" w:cs="" w:cstheme="majorBidi"/>
        </w:rPr>
        <w:t xml:space="preserve">pleiten we voor aanvullende maatregelen. Denk daarbij </w:t>
      </w:r>
      <w:r w:rsidRPr="09182FDE" w:rsidR="007A23FF">
        <w:rPr>
          <w:rFonts w:ascii="Ubuntu" w:hAnsi="Ubuntu" w:cs="" w:cstheme="majorBidi"/>
        </w:rPr>
        <w:t>aan  de</w:t>
      </w:r>
      <w:r w:rsidRPr="09182FDE" w:rsidR="007A23FF">
        <w:rPr>
          <w:rFonts w:ascii="Ubuntu" w:hAnsi="Ubuntu" w:cs="" w:cstheme="majorBidi"/>
        </w:rPr>
        <w:t xml:space="preserve"> productie van geneesmiddelen dichterbij huis.</w:t>
      </w:r>
      <w:r w:rsidRPr="09182FDE" w:rsidR="7DB5AC36">
        <w:rPr>
          <w:rFonts w:ascii="Ubuntu" w:hAnsi="Ubuntu" w:cs="" w:cstheme="majorBidi"/>
        </w:rPr>
        <w:t>”</w:t>
      </w:r>
      <w:r w:rsidRPr="09182FDE" w:rsidR="003523B6">
        <w:rPr>
          <w:rFonts w:ascii="Ubuntu" w:hAnsi="Ubuntu" w:cs="" w:cstheme="majorBidi"/>
        </w:rPr>
        <w:t xml:space="preserve"> </w:t>
      </w:r>
    </w:p>
    <w:p w:rsidRPr="007E2B31" w:rsidR="008666CA" w:rsidP="09182FDE" w:rsidRDefault="007A23FF" w14:paraId="0000000B" w14:textId="11B1CFF0" w14:noSpellErr="1">
      <w:pPr>
        <w:rPr>
          <w:rFonts w:ascii="Ubuntu" w:hAnsi="Ubuntu" w:cs="" w:cstheme="majorBidi"/>
          <w:rPrChange w:author="" w16du:dateUtc="2024-06-20T14:31:00Z" w:id="1122258403">
            <w:rPr>
              <w:rFonts w:asciiTheme="majorHAnsi" w:hAnsiTheme="majorHAnsi" w:cstheme="majorBidi"/>
            </w:rPr>
          </w:rPrChange>
        </w:rPr>
      </w:pPr>
      <w:r w:rsidRPr="09182FDE" w:rsidR="007A23FF">
        <w:rPr>
          <w:rFonts w:ascii="Ubuntu" w:hAnsi="Ubuntu" w:cs="" w:cstheme="majorBidi"/>
        </w:rPr>
        <w:t xml:space="preserve">Geneesmiddelentekorten ontstaan door problemen met productie, distributie en kwaliteit. Ook zijn economische redenen aan de orde. Zodra de productie na een tekort </w:t>
      </w:r>
      <w:r w:rsidRPr="09182FDE" w:rsidR="007A23FF">
        <w:rPr>
          <w:rFonts w:ascii="Ubuntu" w:hAnsi="Ubuntu" w:cs="" w:cstheme="majorBidi"/>
        </w:rPr>
        <w:t>weer op gang komt, staat Nederland vaak achteraan de rij. Ons land is door de lage prijzen voor fabrikanten en het beperkte inwoneraantal geen aantrekkelijk afzetgebied.</w:t>
      </w:r>
    </w:p>
    <w:p w:rsidRPr="007E2B31" w:rsidR="008666CA" w:rsidP="09182FDE" w:rsidRDefault="008666CA" w14:paraId="0000000C" w14:textId="6A4CD662" w14:noSpellErr="1">
      <w:pPr>
        <w:rPr>
          <w:rFonts w:ascii="Ubuntu" w:hAnsi="Ubuntu" w:cs="" w:cstheme="majorBidi"/>
          <w:rPrChange w:author="" w16du:dateUtc="2024-06-20T14:31:00Z" w:id="524685537">
            <w:rPr>
              <w:rFonts w:asciiTheme="majorHAnsi" w:hAnsiTheme="majorHAnsi" w:cstheme="majorBidi"/>
            </w:rPr>
          </w:rPrChange>
        </w:rPr>
      </w:pPr>
    </w:p>
    <w:p w:rsidRPr="007E2B31" w:rsidR="00F46997" w:rsidP="09182FDE" w:rsidRDefault="00F46997" w14:paraId="20C950BC" w14:textId="4E0CE35B" w14:noSpellErr="1">
      <w:pPr>
        <w:rPr>
          <w:rFonts w:ascii="Ubuntu" w:hAnsi="Ubuntu" w:cs="" w:cstheme="majorBidi"/>
          <w:b w:val="1"/>
          <w:bCs w:val="1"/>
          <w:rPrChange w:author="" w16du:dateUtc="2024-06-20T14:31:00Z" w:id="1610904894">
            <w:rPr>
              <w:rFonts w:asciiTheme="majorHAnsi" w:hAnsiTheme="majorHAnsi" w:cstheme="majorBidi"/>
              <w:b/>
              <w:bCs/>
            </w:rPr>
          </w:rPrChange>
        </w:rPr>
      </w:pPr>
      <w:r w:rsidRPr="09182FDE" w:rsidR="00F46997">
        <w:rPr>
          <w:rFonts w:ascii="Ubuntu" w:hAnsi="Ubuntu" w:cs="" w:cstheme="majorBidi"/>
          <w:b w:val="1"/>
          <w:bCs w:val="1"/>
        </w:rPr>
        <w:t>KNMP Farmanco</w:t>
      </w:r>
    </w:p>
    <w:p w:rsidRPr="007E2B31" w:rsidR="008666CA" w:rsidP="09182FDE" w:rsidRDefault="007A23FF" w14:paraId="0000000F" w14:textId="53E77421" w14:noSpellErr="1">
      <w:pPr>
        <w:rPr>
          <w:rFonts w:ascii="Ubuntu" w:hAnsi="Ubuntu" w:cs="" w:cstheme="majorBidi"/>
          <w:rPrChange w:author="" w16du:dateUtc="2024-06-20T14:31:00Z" w:id="493248889">
            <w:rPr>
              <w:rFonts w:asciiTheme="majorHAnsi" w:hAnsiTheme="majorHAnsi" w:cstheme="majorBidi"/>
            </w:rPr>
          </w:rPrChange>
        </w:rPr>
      </w:pPr>
      <w:r w:rsidRPr="09182FDE" w:rsidR="007A23FF">
        <w:rPr>
          <w:rFonts w:ascii="Ubuntu" w:hAnsi="Ubuntu" w:cs="" w:cstheme="majorBidi"/>
        </w:rPr>
        <w:t xml:space="preserve">Voor de apothekersorganisatie brengt </w:t>
      </w:r>
      <w:r w:rsidRPr="007E2B31" w:rsidR="007E2B31">
        <w:rPr>
          <w:rFonts w:ascii="Ubuntu" w:hAnsi="Ubuntu"/>
        </w:rPr>
        <w:fldChar w:fldCharType="begin"/>
      </w:r>
      <w:r w:rsidRPr="007E2B31" w:rsidR="007E2B31">
        <w:rPr>
          <w:rFonts w:ascii="Ubuntu" w:hAnsi="Ubuntu"/>
        </w:rPr>
        <w:instrText>HYPERLINK "https://content.mailplus.nl/m15/links/knmp/nct320448205/SxjTSaVYPJxFhtI" \h</w:instrText>
      </w:r>
      <w:r w:rsidRPr="007E2B31" w:rsidR="007E2B31">
        <w:rPr>
          <w:rFonts w:ascii="Ubuntu" w:hAnsi="Ubuntu"/>
          <w:rPrChange w:author="Mariska Sleeking - Skinner" w:date="2024-06-20T16:31:00Z" w16du:dateUtc="2024-06-20T14:31:00Z" w:id="98">
            <w:rPr/>
          </w:rPrChange>
        </w:rPr>
      </w:r>
      <w:r w:rsidRPr="007E2B31" w:rsidR="007E2B31">
        <w:rPr>
          <w:rFonts w:ascii="Ubuntu" w:hAnsi="Ubuntu"/>
        </w:rPr>
        <w:fldChar w:fldCharType="separate"/>
      </w:r>
      <w:r w:rsidRPr="09182FDE" w:rsidR="007A23FF">
        <w:rPr>
          <w:rFonts w:ascii="Ubuntu" w:hAnsi="Ubuntu" w:cs="" w:cstheme="majorBidi"/>
          <w:color w:val="1155CC"/>
          <w:u w:val="single"/>
        </w:rPr>
        <w:t>KNMP Farmanco</w:t>
      </w:r>
      <w:r w:rsidRPr="09182FDE" w:rsidR="007E2B31">
        <w:rPr>
          <w:rFonts w:ascii="Ubuntu" w:hAnsi="Ubuntu" w:cs="" w:cstheme="majorBidi"/>
          <w:color w:val="1155CC"/>
          <w:u w:val="single"/>
        </w:rPr>
        <w:fldChar w:fldCharType="end"/>
      </w:r>
      <w:r w:rsidRPr="09182FDE" w:rsidR="007A23FF">
        <w:rPr>
          <w:rFonts w:ascii="Ubuntu" w:hAnsi="Ubuntu" w:cs="" w:cstheme="majorBidi"/>
        </w:rPr>
        <w:t xml:space="preserve"> de geneesmiddelentekorten in kaart.</w:t>
      </w:r>
      <w:r w:rsidRPr="09182FDE" w:rsidR="784CAFDD">
        <w:rPr>
          <w:rFonts w:ascii="Ubuntu" w:hAnsi="Ubuntu" w:cs="" w:cstheme="majorBidi"/>
        </w:rPr>
        <w:t xml:space="preserve"> </w:t>
      </w:r>
      <w:r w:rsidRPr="09182FDE" w:rsidR="007A23FF">
        <w:rPr>
          <w:rFonts w:ascii="Ubuntu" w:hAnsi="Ubuntu" w:cs="" w:cstheme="majorBidi"/>
        </w:rPr>
        <w:t>Indien</w:t>
      </w:r>
      <w:r w:rsidRPr="09182FDE" w:rsidR="007A23FF">
        <w:rPr>
          <w:rFonts w:ascii="Ubuntu" w:hAnsi="Ubuntu" w:cs="" w:cstheme="majorBidi"/>
        </w:rPr>
        <w:t xml:space="preserve"> een geneesmiddel landelijk niet verkrijgbaar is, gedurende minimaal </w:t>
      </w:r>
      <w:r w:rsidRPr="09182FDE" w:rsidR="002F00B2">
        <w:rPr>
          <w:rFonts w:ascii="Ubuntu" w:hAnsi="Ubuntu" w:cs="" w:cstheme="majorBidi"/>
        </w:rPr>
        <w:t xml:space="preserve">14 </w:t>
      </w:r>
      <w:r w:rsidRPr="09182FDE" w:rsidR="007A23FF">
        <w:rPr>
          <w:rFonts w:ascii="Ubuntu" w:hAnsi="Ubuntu" w:cs="" w:cstheme="majorBidi"/>
        </w:rPr>
        <w:t xml:space="preserve">dagen, noteert KNMP Farmanco een nieuw tekort voor het jaarlijkse overzicht. Meldingen door apothekers worden geverifieerd bij de fabrikanten. Farmanco houdt al </w:t>
      </w:r>
      <w:r w:rsidRPr="09182FDE" w:rsidR="003523B6">
        <w:rPr>
          <w:rFonts w:ascii="Ubuntu" w:hAnsi="Ubuntu" w:cs="" w:cstheme="majorBidi"/>
        </w:rPr>
        <w:t>20</w:t>
      </w:r>
      <w:r w:rsidRPr="09182FDE" w:rsidR="002F00B2">
        <w:rPr>
          <w:rFonts w:ascii="Ubuntu" w:hAnsi="Ubuntu" w:cs="" w:cstheme="majorBidi"/>
        </w:rPr>
        <w:t xml:space="preserve"> </w:t>
      </w:r>
      <w:r w:rsidRPr="09182FDE" w:rsidR="007A23FF">
        <w:rPr>
          <w:rFonts w:ascii="Ubuntu" w:hAnsi="Ubuntu" w:cs="" w:cstheme="majorBidi"/>
        </w:rPr>
        <w:t>jaar statistieken bij over geneesmiddelentekorten in Nederland.</w:t>
      </w:r>
    </w:p>
    <w:sectPr w:rsidRPr="007E2B31" w:rsidR="008666CA">
      <w:pgSz w:w="11909" w:h="16834" w:orient="portrait"/>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6CA"/>
    <w:rsid w:val="000F3DAB"/>
    <w:rsid w:val="00157A63"/>
    <w:rsid w:val="001E3CAC"/>
    <w:rsid w:val="002513FF"/>
    <w:rsid w:val="002F00B2"/>
    <w:rsid w:val="003523B6"/>
    <w:rsid w:val="00401BD4"/>
    <w:rsid w:val="004652FA"/>
    <w:rsid w:val="00514228"/>
    <w:rsid w:val="00652DA2"/>
    <w:rsid w:val="00710B94"/>
    <w:rsid w:val="007A23FF"/>
    <w:rsid w:val="007E2B31"/>
    <w:rsid w:val="008666CA"/>
    <w:rsid w:val="008D255A"/>
    <w:rsid w:val="00A302DD"/>
    <w:rsid w:val="00A511A5"/>
    <w:rsid w:val="00AD73E9"/>
    <w:rsid w:val="00B12DBC"/>
    <w:rsid w:val="00C25690"/>
    <w:rsid w:val="00C80B16"/>
    <w:rsid w:val="00CE6F08"/>
    <w:rsid w:val="00DD0B0C"/>
    <w:rsid w:val="00ED7980"/>
    <w:rsid w:val="00F46997"/>
    <w:rsid w:val="05F92F5D"/>
    <w:rsid w:val="08C93D9F"/>
    <w:rsid w:val="09182FDE"/>
    <w:rsid w:val="0AE8305A"/>
    <w:rsid w:val="0C648C21"/>
    <w:rsid w:val="0D394A55"/>
    <w:rsid w:val="0EAC8008"/>
    <w:rsid w:val="0ECBC7E5"/>
    <w:rsid w:val="13FEB98F"/>
    <w:rsid w:val="15F110B7"/>
    <w:rsid w:val="1762562C"/>
    <w:rsid w:val="178B0ABF"/>
    <w:rsid w:val="2108EB92"/>
    <w:rsid w:val="22BF2DBB"/>
    <w:rsid w:val="268C57A9"/>
    <w:rsid w:val="27B00C7B"/>
    <w:rsid w:val="28476BD0"/>
    <w:rsid w:val="2BC1631E"/>
    <w:rsid w:val="36321A99"/>
    <w:rsid w:val="3A72CAB8"/>
    <w:rsid w:val="3CDB3E58"/>
    <w:rsid w:val="42992422"/>
    <w:rsid w:val="4CBA1A35"/>
    <w:rsid w:val="535BDF3E"/>
    <w:rsid w:val="58C26E6A"/>
    <w:rsid w:val="5E921B76"/>
    <w:rsid w:val="5EE448FC"/>
    <w:rsid w:val="610B2AA1"/>
    <w:rsid w:val="61C9BC38"/>
    <w:rsid w:val="63E81D1C"/>
    <w:rsid w:val="6651E067"/>
    <w:rsid w:val="66F517FD"/>
    <w:rsid w:val="6C0BF638"/>
    <w:rsid w:val="784CAFDD"/>
    <w:rsid w:val="7929BC1C"/>
    <w:rsid w:val="7DB5A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3331"/>
  <w15:docId w15:val="{EE99CA4E-7805-411D-8DC0-08FDF96E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Revisie">
    <w:name w:val="Revision"/>
    <w:hidden/>
    <w:uiPriority w:val="99"/>
    <w:semiHidden/>
    <w:rsid w:val="002F00B2"/>
    <w:pPr>
      <w:spacing w:line="240" w:lineRule="auto"/>
    </w:pPr>
  </w:style>
  <w:style w:type="character" w:styleId="Verwijzingopmerking">
    <w:name w:val="annotation reference"/>
    <w:basedOn w:val="Standaardalinea-lettertype"/>
    <w:uiPriority w:val="99"/>
    <w:semiHidden/>
    <w:unhideWhenUsed/>
    <w:rsid w:val="00710B94"/>
    <w:rPr>
      <w:sz w:val="16"/>
      <w:szCs w:val="16"/>
    </w:rPr>
  </w:style>
  <w:style w:type="paragraph" w:styleId="Tekstopmerking">
    <w:name w:val="annotation text"/>
    <w:basedOn w:val="Standaard"/>
    <w:link w:val="TekstopmerkingChar"/>
    <w:uiPriority w:val="99"/>
    <w:unhideWhenUsed/>
    <w:rsid w:val="00710B94"/>
    <w:pPr>
      <w:spacing w:line="240" w:lineRule="auto"/>
    </w:pPr>
    <w:rPr>
      <w:sz w:val="20"/>
      <w:szCs w:val="20"/>
    </w:rPr>
  </w:style>
  <w:style w:type="character" w:styleId="TekstopmerkingChar" w:customStyle="1">
    <w:name w:val="Tekst opmerking Char"/>
    <w:basedOn w:val="Standaardalinea-lettertype"/>
    <w:link w:val="Tekstopmerking"/>
    <w:uiPriority w:val="99"/>
    <w:rsid w:val="00710B94"/>
    <w:rPr>
      <w:sz w:val="20"/>
      <w:szCs w:val="20"/>
    </w:rPr>
  </w:style>
  <w:style w:type="paragraph" w:styleId="Onderwerpvanopmerking">
    <w:name w:val="annotation subject"/>
    <w:basedOn w:val="Tekstopmerking"/>
    <w:next w:val="Tekstopmerking"/>
    <w:link w:val="OnderwerpvanopmerkingChar"/>
    <w:uiPriority w:val="99"/>
    <w:semiHidden/>
    <w:unhideWhenUsed/>
    <w:rsid w:val="00710B94"/>
    <w:rPr>
      <w:b/>
      <w:bCs/>
    </w:rPr>
  </w:style>
  <w:style w:type="character" w:styleId="OnderwerpvanopmerkingChar" w:customStyle="1">
    <w:name w:val="Onderwerp van opmerking Char"/>
    <w:basedOn w:val="TekstopmerkingChar"/>
    <w:link w:val="Onderwerpvanopmerking"/>
    <w:uiPriority w:val="99"/>
    <w:semiHidden/>
    <w:rsid w:val="00710B94"/>
    <w:rPr>
      <w:b/>
      <w:bCs/>
      <w:sz w:val="20"/>
      <w:szCs w:val="20"/>
    </w:rPr>
  </w:style>
  <w:style w:type="table" w:styleId="TableNormal1" w:customStyle="1">
    <w:name w:val="Table Normal1"/>
    <w:rsid w:val="00C80B1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A9DB74D7BC47B4B71F3884D55BF4" ma:contentTypeVersion="19" ma:contentTypeDescription="Een nieuw document maken." ma:contentTypeScope="" ma:versionID="020c829be28992821e768661e0e007c8">
  <xsd:schema xmlns:xsd="http://www.w3.org/2001/XMLSchema" xmlns:xs="http://www.w3.org/2001/XMLSchema" xmlns:p="http://schemas.microsoft.com/office/2006/metadata/properties" xmlns:ns2="6f4d2357-eadc-4c28-9e3e-ebdbf4982601" xmlns:ns3="b6c766b3-ead1-484a-a8de-6e06bf12dac2" targetNamespace="http://schemas.microsoft.com/office/2006/metadata/properties" ma:root="true" ma:fieldsID="448d708762f21d5cfa91fcc8a109c867" ns2:_="" ns3:_="">
    <xsd:import namespace="6f4d2357-eadc-4c28-9e3e-ebdbf4982601"/>
    <xsd:import namespace="b6c766b3-ead1-484a-a8de-6e06bf12d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Eventuelerechte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Beeldgebruik" minOccurs="0"/>
                <xsd:element ref="ns2:MediaServiceOCR" minOccurs="0"/>
                <xsd:element ref="ns2:MediaServiceLocation" minOccurs="0"/>
                <xsd:element ref="ns2:Toelichtingbeeldgebruik"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357-eadc-4c28-9e3e-ebdbf4982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potheker"/>
                        <xsd:enumeration value="Assistent"/>
                        <xsd:enumeration value="Patiënt"/>
                      </xsd:restriction>
                    </xsd:simpleType>
                  </xsd:union>
                </xsd:simpleType>
              </xsd:element>
            </xsd:sequence>
          </xsd:extension>
        </xsd:complexContent>
      </xsd:complexType>
    </xsd:element>
    <xsd:element name="Eventuelerechten" ma:index="13" nillable="true" ma:displayName="Eventuele rechten" ma:format="Dropdown" ma:internalName="Eventuelerechte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eeldgebruik" ma:index="20" nillable="true" ma:displayName="Beeldgebruik" ma:format="Dropdown" ma:internalName="Beeldgebruik">
      <xsd:simpleType>
        <xsd:restriction base="dms:Choice">
          <xsd:enumeration value="Voor algemeen gebruik"/>
          <xsd:enumeration value="Voor exclusief gebruik"/>
          <xsd:enumeration value="Voor intern gebruik"/>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oelichtingbeeldgebruik" ma:index="23" nillable="true" ma:displayName="Toelichting beeldgebruik" ma:format="Dropdown" ma:internalName="Toelichtingbeeldgebruik">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66b3-ead1-484a-a8de-6e06bf12da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4dc36fe-d789-4505-8e42-50594f980f50}" ma:internalName="TaxCatchAll" ma:showField="CatchAllData" ma:web="b6c766b3-ead1-484a-a8de-6e06bf12d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uelerechten xmlns="6f4d2357-eadc-4c28-9e3e-ebdbf4982601" xsi:nil="true"/>
    <Tags xmlns="6f4d2357-eadc-4c28-9e3e-ebdbf4982601" xsi:nil="true"/>
    <TaxCatchAll xmlns="b6c766b3-ead1-484a-a8de-6e06bf12dac2" xsi:nil="true"/>
    <Beeldgebruik xmlns="6f4d2357-eadc-4c28-9e3e-ebdbf4982601" xsi:nil="true"/>
    <Toelichtingbeeldgebruik xmlns="6f4d2357-eadc-4c28-9e3e-ebdbf4982601" xsi:nil="true"/>
    <lcf76f155ced4ddcb4097134ff3c332f xmlns="6f4d2357-eadc-4c28-9e3e-ebdbf4982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45626-B1B3-484D-9558-1647B3B11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2357-eadc-4c28-9e3e-ebdbf4982601"/>
    <ds:schemaRef ds:uri="b6c766b3-ead1-484a-a8de-6e06bf12d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5CD51-868A-46A2-A240-D80756A4B88F}">
  <ds:schemaRefs>
    <ds:schemaRef ds:uri="http://schemas.microsoft.com/sharepoint/v3/contenttype/forms"/>
  </ds:schemaRefs>
</ds:datastoreItem>
</file>

<file path=customXml/itemProps3.xml><?xml version="1.0" encoding="utf-8"?>
<ds:datastoreItem xmlns:ds="http://schemas.openxmlformats.org/officeDocument/2006/customXml" ds:itemID="{6296B70D-A9F7-4D66-8F5B-A9495B0A359E}">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b6c766b3-ead1-484a-a8de-6e06bf12dac2"/>
    <ds:schemaRef ds:uri="6f4d2357-eadc-4c28-9e3e-ebdbf49826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Eden Daniel</dc:creator>
  <lastModifiedBy>Mariska Sleeking - Skinner</lastModifiedBy>
  <revision>6</revision>
  <dcterms:created xsi:type="dcterms:W3CDTF">2024-06-20T14:31:00.0000000Z</dcterms:created>
  <dcterms:modified xsi:type="dcterms:W3CDTF">2024-06-29T18:32:26.0061674Z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0x010100C642A9DB74D7BC47B4B71F3884D55BF4</vt:lpwstr>
  </property>
  <property fmtid="{D5CDD505-2E9C-101B-9397-08002B2CF9AE}" pid="3" name="MediaServiceImageTags">
    <vt:lpwstr/>
  </property>
</Properties>
</file>