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/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3544"/>
      </w:tblGrid>
      <w:tr w:rsidR="00660581" w:rsidRPr="00660581" w14:paraId="67C7B95C" w14:textId="77777777" w:rsidTr="00660581">
        <w:trPr>
          <w:trHeight w:val="728"/>
        </w:trPr>
        <w:tc>
          <w:tcPr>
            <w:tcW w:w="9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52C5" w14:textId="77777777" w:rsidR="00660581" w:rsidRPr="00660581" w:rsidRDefault="00660581" w:rsidP="00660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GB" w:eastAsia="nl-NL"/>
              </w:rPr>
              <w:t>Symposium – Drug, Regulation and Science</w:t>
            </w:r>
          </w:p>
          <w:p w14:paraId="5D340F7B" w14:textId="77777777" w:rsidR="00660581" w:rsidRPr="00660581" w:rsidRDefault="00660581" w:rsidP="00660581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nl-NL"/>
              </w:rPr>
              <w:t>Location: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> 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‘</w:t>
            </w:r>
            <w:proofErr w:type="spellStart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Lokaal</w:t>
            </w:r>
            <w:proofErr w:type="spellEnd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 xml:space="preserve"> 16’ University Medical </w:t>
            </w:r>
            <w:proofErr w:type="spellStart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Center</w:t>
            </w:r>
            <w:proofErr w:type="spellEnd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 xml:space="preserve"> Groningen,</w:t>
            </w:r>
          </w:p>
          <w:p w14:paraId="3142B933" w14:textId="77777777" w:rsidR="00660581" w:rsidRPr="00660581" w:rsidRDefault="00660581" w:rsidP="00660581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Please find instructions to the UMCG </w:t>
            </w:r>
            <w:hyperlink r:id="rId4" w:tgtFrame="_blank" w:history="1">
              <w:r w:rsidRPr="00660581">
                <w:rPr>
                  <w:rFonts w:ascii="Calibri" w:eastAsia="Times New Roman" w:hAnsi="Calibri" w:cs="Calibri"/>
                  <w:i/>
                  <w:iCs/>
                  <w:color w:val="0000FF"/>
                  <w:u w:val="single"/>
                  <w:bdr w:val="none" w:sz="0" w:space="0" w:color="auto" w:frame="1"/>
                  <w:lang w:val="en-GB" w:eastAsia="nl-NL"/>
                </w:rPr>
                <w:t>here</w:t>
              </w:r>
            </w:hyperlink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, from the entrance follow </w:t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Winkelstraat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 1:</w:t>
            </w:r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br/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Blauwe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 Patio first floor, </w:t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Onderwijscentrum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Lokaal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 16 second floor.</w:t>
            </w:r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br/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or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br/>
            </w:r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GB" w:eastAsia="nl-NL"/>
              </w:rPr>
              <w:t>click </w:t>
            </w:r>
            <w:hyperlink r:id="rId5" w:tgtFrame="_blank" w:history="1">
              <w:r w:rsidRPr="00660581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  <w:bdr w:val="none" w:sz="0" w:space="0" w:color="auto" w:frame="1"/>
                  <w:lang w:val="en-GB" w:eastAsia="nl-NL"/>
                </w:rPr>
                <w:t>here</w:t>
              </w:r>
            </w:hyperlink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GB" w:eastAsia="nl-NL"/>
              </w:rPr>
              <w:t xml:space="preserve"> to participate </w:t>
            </w: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GB" w:eastAsia="nl-NL"/>
              </w:rPr>
              <w:t>onlin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nl-NL"/>
              </w:rPr>
              <w:t>e [interactive Teams meeting]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>..</w:t>
            </w:r>
          </w:p>
        </w:tc>
      </w:tr>
      <w:tr w:rsidR="00660581" w:rsidRPr="00660581" w14:paraId="308EBDD5" w14:textId="77777777" w:rsidTr="00660581">
        <w:trPr>
          <w:trHeight w:val="389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E479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12.00 - 12.45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DEEE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Walk-in lunch </w:t>
            </w: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 xml:space="preserve">(Location: </w:t>
            </w: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Blauwe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 xml:space="preserve"> patio)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3CBC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 Light" w:eastAsia="Times New Roman" w:hAnsi="Calibri Light" w:cs="Calibri Light"/>
                <w:color w:val="2F5496"/>
                <w:sz w:val="32"/>
                <w:szCs w:val="32"/>
                <w:bdr w:val="none" w:sz="0" w:space="0" w:color="auto" w:frame="1"/>
                <w:lang w:val="en-GB" w:eastAsia="nl-NL"/>
              </w:rPr>
              <w:t> </w:t>
            </w:r>
          </w:p>
        </w:tc>
      </w:tr>
      <w:tr w:rsidR="00660581" w:rsidRPr="00660581" w14:paraId="3632C77C" w14:textId="77777777" w:rsidTr="00660581">
        <w:tc>
          <w:tcPr>
            <w:tcW w:w="6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5D6E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Top down - Authorities touching on key topics in drug regulatory science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48FD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 xml:space="preserve">Pieter de </w:t>
            </w: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>Graeff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 xml:space="preserve"> (CBG/UMCG)</w:t>
            </w:r>
          </w:p>
        </w:tc>
      </w:tr>
      <w:tr w:rsidR="00660581" w:rsidRPr="00660581" w14:paraId="2CA9D7DB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B504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12.45 - 13.15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338C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Perspectives on Regulatory Science Network(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ing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) in the Netherlands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3436" w14:textId="77777777" w:rsidR="00660581" w:rsidRPr="00660581" w:rsidRDefault="00660581" w:rsidP="00660581">
            <w:pPr>
              <w:spacing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lang w:eastAsia="nl-NL"/>
              </w:rPr>
              <w:t xml:space="preserve">Marjon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lang w:eastAsia="nl-NL"/>
              </w:rPr>
              <w:t>Pasmooij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lang w:eastAsia="nl-NL"/>
              </w:rPr>
              <w:t xml:space="preserve">,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lang w:eastAsia="nl-NL"/>
              </w:rPr>
              <w:t>Science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lang w:eastAsia="nl-NL"/>
              </w:rPr>
              <w:t xml:space="preserve"> director, College ter Beoordeling van Geneesmiddelen (CBG)</w:t>
            </w:r>
          </w:p>
        </w:tc>
      </w:tr>
      <w:tr w:rsidR="00660581" w:rsidRPr="00660581" w14:paraId="21189207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B70A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13.15 – 13.45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C33E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The agenda for European regulatory science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D560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Tony Humphreys, Head Task Force on Regulatory Sciences and Innovation, European Medicines Agency</w:t>
            </w:r>
          </w:p>
        </w:tc>
      </w:tr>
      <w:tr w:rsidR="00660581" w:rsidRPr="00660581" w14:paraId="3D3E748A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DB54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13.45 – 14.15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F59E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Developing personalised medicines in academia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688B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Jos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Kosterink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, Head Department of Clinical Pharmacy and Pharmacology, UMCG</w:t>
            </w:r>
          </w:p>
        </w:tc>
      </w:tr>
      <w:tr w:rsidR="00660581" w:rsidRPr="00660581" w14:paraId="289B540E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9605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14.15-14.30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706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Break </w:t>
            </w: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 xml:space="preserve">(Location: </w:t>
            </w: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>Blauwe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242424"/>
                <w:bdr w:val="none" w:sz="0" w:space="0" w:color="auto" w:frame="1"/>
                <w:lang w:val="en-GB" w:eastAsia="nl-NL"/>
              </w:rPr>
              <w:t xml:space="preserve"> patio)</w:t>
            </w:r>
          </w:p>
          <w:p w14:paraId="1693366B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242424"/>
                <w:bdr w:val="none" w:sz="0" w:space="0" w:color="auto" w:frame="1"/>
                <w:lang w:val="en-GB" w:eastAsia="nl-NL"/>
              </w:rPr>
              <w:t> </w:t>
            </w:r>
          </w:p>
        </w:tc>
      </w:tr>
      <w:tr w:rsidR="00660581" w:rsidRPr="00660581" w14:paraId="0E1C364F" w14:textId="77777777" w:rsidTr="00660581">
        <w:tc>
          <w:tcPr>
            <w:tcW w:w="6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64DD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Bottom-up – my PhD students’ regulatory science potpourri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72EF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>Sieta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 xml:space="preserve"> de Vries / Flora </w:t>
            </w:r>
            <w:proofErr w:type="spellStart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>Haaijer-Ruskamp</w:t>
            </w:r>
            <w:proofErr w:type="spellEnd"/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nl-NL"/>
              </w:rPr>
              <w:t xml:space="preserve"> (UMCG)</w:t>
            </w:r>
          </w:p>
        </w:tc>
      </w:tr>
      <w:tr w:rsidR="00660581" w:rsidRPr="00660581" w14:paraId="6BF10FE8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355C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14.30 – 14.45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0142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How to regulate personalised medicine?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1E1D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Lysbeth Bakker</w:t>
            </w:r>
          </w:p>
        </w:tc>
      </w:tr>
      <w:tr w:rsidR="00660581" w:rsidRPr="00660581" w14:paraId="7E3F2E43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1B2A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14.45 – 15.00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D2AD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Comparing real world evidence and randomized controlled trial outcomes using network meta-analyses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2E6E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Stefan Verweij</w:t>
            </w:r>
          </w:p>
        </w:tc>
      </w:tr>
      <w:tr w:rsidR="00660581" w:rsidRPr="00660581" w14:paraId="0242240C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CDBA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15.00 – 15.15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4F7A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Risk communication in the hospital setting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05A3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Esther de Vries</w:t>
            </w:r>
          </w:p>
        </w:tc>
      </w:tr>
      <w:tr w:rsidR="00660581" w:rsidRPr="00660581" w14:paraId="10B0A778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8E11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15.15 – 15.30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F461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Patient preferences in the development of medicines for Alzheimer’s disease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DB53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Sonia Roldan</w:t>
            </w:r>
          </w:p>
        </w:tc>
      </w:tr>
      <w:tr w:rsidR="00660581" w:rsidRPr="00660581" w14:paraId="39779129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4F6E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15.30 – 16.15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0894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Walk to the ‘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Academie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Gebouw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’  </w:t>
            </w:r>
          </w:p>
          <w:p w14:paraId="1076D289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 </w:t>
            </w:r>
          </w:p>
        </w:tc>
      </w:tr>
      <w:tr w:rsidR="00660581" w:rsidRPr="00660581" w14:paraId="6ECA33CD" w14:textId="77777777" w:rsidTr="00660581">
        <w:trPr>
          <w:trHeight w:val="548"/>
        </w:trPr>
        <w:tc>
          <w:tcPr>
            <w:tcW w:w="99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9EFF" w14:textId="77777777" w:rsidR="00660581" w:rsidRPr="00660581" w:rsidRDefault="00660581" w:rsidP="00660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Together – inaugural lecture</w:t>
            </w:r>
            <w:r w:rsidRPr="006605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bdr w:val="none" w:sz="0" w:space="0" w:color="auto" w:frame="1"/>
                <w:lang w:val="en-US" w:eastAsia="nl-NL"/>
              </w:rPr>
              <w:t>,</w:t>
            </w:r>
          </w:p>
          <w:p w14:paraId="54C872F4" w14:textId="77777777" w:rsidR="00660581" w:rsidRPr="00660581" w:rsidRDefault="00660581" w:rsidP="00660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 w:eastAsia="nl-NL"/>
              </w:rPr>
              <w:t>Location: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> </w:t>
            </w:r>
            <w:proofErr w:type="spellStart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>Academie</w:t>
            </w:r>
            <w:proofErr w:type="spellEnd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>Gebouw</w:t>
            </w:r>
            <w:proofErr w:type="spellEnd"/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nl-NL"/>
              </w:rPr>
              <w:t xml:space="preserve"> or online: </w:t>
            </w:r>
            <w:hyperlink r:id="rId6" w:tgtFrame="_blank" w:history="1">
              <w:r w:rsidRPr="00660581">
                <w:rPr>
                  <w:rFonts w:ascii="AZGCaspariT" w:eastAsia="Times New Roman" w:hAnsi="AZGCaspariT" w:cs="Calibri"/>
                  <w:color w:val="0000FF"/>
                  <w:u w:val="single"/>
                  <w:bdr w:val="none" w:sz="0" w:space="0" w:color="auto" w:frame="1"/>
                  <w:lang w:val="en-US" w:eastAsia="nl-NL"/>
                </w:rPr>
                <w:t>www.rug.nl/digitale-oratie</w:t>
              </w:r>
            </w:hyperlink>
            <w:r w:rsidRPr="00660581">
              <w:rPr>
                <w:rFonts w:ascii="AZGCaspariT" w:eastAsia="Times New Roman" w:hAnsi="AZGCaspariT" w:cs="Calibri"/>
                <w:color w:val="0563C1"/>
                <w:u w:val="single"/>
                <w:bdr w:val="none" w:sz="0" w:space="0" w:color="auto" w:frame="1"/>
                <w:lang w:eastAsia="nl-NL"/>
              </w:rPr>
              <w:t> 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 </w:t>
            </w: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br/>
            </w:r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Please find instructions to the </w:t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Academie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Gebouw</w:t>
            </w:r>
            <w:proofErr w:type="spellEnd"/>
            <w:r w:rsidRPr="00660581">
              <w:rPr>
                <w:rFonts w:ascii="Calibri" w:eastAsia="Times New Roman" w:hAnsi="Calibri" w:cs="Calibri"/>
                <w:i/>
                <w:iCs/>
                <w:color w:val="000000"/>
                <w:bdr w:val="none" w:sz="0" w:space="0" w:color="auto" w:frame="1"/>
                <w:lang w:val="en-GB" w:eastAsia="nl-NL"/>
              </w:rPr>
              <w:t>  </w:t>
            </w:r>
            <w:hyperlink r:id="rId7" w:tgtFrame="_blank" w:history="1">
              <w:r w:rsidRPr="00660581">
                <w:rPr>
                  <w:rFonts w:ascii="Calibri" w:eastAsia="Times New Roman" w:hAnsi="Calibri" w:cs="Calibri"/>
                  <w:i/>
                  <w:iCs/>
                  <w:color w:val="0000FF"/>
                  <w:u w:val="single"/>
                  <w:bdr w:val="none" w:sz="0" w:space="0" w:color="auto" w:frame="1"/>
                  <w:lang w:val="en-GB" w:eastAsia="nl-NL"/>
                </w:rPr>
                <w:t>here</w:t>
              </w:r>
            </w:hyperlink>
          </w:p>
          <w:p w14:paraId="28EEDE12" w14:textId="77777777" w:rsidR="00660581" w:rsidRPr="00660581" w:rsidRDefault="00660581" w:rsidP="00660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GB" w:eastAsia="nl-NL"/>
              </w:rPr>
              <w:t> </w:t>
            </w:r>
          </w:p>
        </w:tc>
      </w:tr>
      <w:tr w:rsidR="00660581" w:rsidRPr="00660581" w14:paraId="2D5D1C3B" w14:textId="77777777" w:rsidTr="00660581"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2274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16.15 – 17.00</w:t>
            </w:r>
          </w:p>
          <w:p w14:paraId="44609408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 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D338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Laudatio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 by Prof.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Dr.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 Petra Denig,  Head of Research Clinical Pharmacy and Pharmacology</w:t>
            </w:r>
          </w:p>
          <w:p w14:paraId="6E82DCCA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nl-NL"/>
              </w:rPr>
              <w:t> </w:t>
            </w:r>
          </w:p>
        </w:tc>
      </w:tr>
      <w:tr w:rsidR="00660581" w:rsidRPr="00660581" w14:paraId="0A6A3747" w14:textId="77777777" w:rsidTr="006605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10DE2B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168C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Inaugural lecture by Prof.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Dr.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 Peter G.M. Mol</w:t>
            </w:r>
          </w:p>
          <w:p w14:paraId="1EF5ED86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b/>
                <w:bCs/>
                <w:color w:val="242424"/>
                <w:bdr w:val="none" w:sz="0" w:space="0" w:color="auto" w:frame="1"/>
                <w:lang w:val="en-GB" w:eastAsia="nl-NL"/>
              </w:rPr>
              <w:t>“Drug Regulatory Science, collaborate to improve drug development and evaluation.”</w:t>
            </w:r>
          </w:p>
          <w:p w14:paraId="5BA60066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nl-NL"/>
              </w:rPr>
              <w:t> </w:t>
            </w:r>
          </w:p>
        </w:tc>
      </w:tr>
      <w:tr w:rsidR="00660581" w:rsidRPr="00660581" w14:paraId="2709C306" w14:textId="77777777" w:rsidTr="0066058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59B0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17.00 – 18.30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85F0" w14:textId="77777777" w:rsidR="00660581" w:rsidRPr="00660581" w:rsidRDefault="00660581" w:rsidP="00660581">
            <w:pPr>
              <w:spacing w:after="0" w:line="231" w:lineRule="atLeast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Reception at the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Academie</w:t>
            </w:r>
            <w:proofErr w:type="spellEnd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 xml:space="preserve"> </w:t>
            </w:r>
            <w:proofErr w:type="spellStart"/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Gebouw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0939" w14:textId="77777777" w:rsidR="00660581" w:rsidRPr="00660581" w:rsidRDefault="00660581" w:rsidP="0066058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nl-NL"/>
              </w:rPr>
            </w:pPr>
            <w:r w:rsidRPr="00660581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GB" w:eastAsia="nl-NL"/>
              </w:rPr>
              <w:t> </w:t>
            </w:r>
          </w:p>
        </w:tc>
      </w:tr>
    </w:tbl>
    <w:p w14:paraId="729E5960" w14:textId="77777777" w:rsidR="0079787E" w:rsidRPr="00660581" w:rsidRDefault="0079787E" w:rsidP="00660581"/>
    <w:sectPr w:rsidR="0079787E" w:rsidRPr="0066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ZGCaspa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1"/>
    <w:rsid w:val="00660581"/>
    <w:rsid w:val="007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0F88"/>
  <w15:chartTrackingRefBased/>
  <w15:docId w15:val="{CB614390-8749-4198-B86A-F6A3C712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6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g.nl/staff/location/1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g.nl/digitale-oratie" TargetMode="External"/><Relationship Id="rId5" Type="http://schemas.openxmlformats.org/officeDocument/2006/relationships/hyperlink" Target="https://eur03.safelinks.protection.outlook.com/ap/t-59584e83/?url=https%3A%2F%2Fteams.microsoft.com%2Fl%2Fmeetup-join%2F19%253ameeting_YTAyNDVkYjktODA5Zi00NmQ3LWI2NTEtOTBiNGQ3OTgzMDdi%2540thread.v2%2F0%3Fcontext%3D%257b%2522Tid%2522%253a%2522335122f9-d4f4-4d67-a2fc-cd6dc20dde70%2522%252c%2522Oid%2522%253a%25227484614d-a2ca-4fe8-afd0-9a2cd76aa4fd%2522%257d&amp;data=05%7C01%7Cp.g.m.mol%40umcg.nl%7Cc957bdf1338b4e08273808daadbef985%7C335122f9d4f44d67a2fccd6dc20dde70%7C0%7C0%7C638013332984077663%7CUnknown%7CTWFpbGZsb3d8eyJWIjoiMC4wLjAwMDAiLCJQIjoiV2luMzIiLCJBTiI6Ik1haWwiLCJXVCI6Mn0%3D%7C3000%7C%7C%7C&amp;sdata=uH0Amu91QAs7%2B8oD08uz%2FsQ%2F%2BXf5sbe8X66HMlYBE3E%3D&amp;reserved=0" TargetMode="External"/><Relationship Id="rId4" Type="http://schemas.openxmlformats.org/officeDocument/2006/relationships/hyperlink" Target="https://www.umcg.nl/-/route-naar-het-um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Anouchka van Breugel</dc:creator>
  <cp:keywords/>
  <dc:description/>
  <cp:lastModifiedBy>Anouchka van Breugel</cp:lastModifiedBy>
  <cp:revision>1</cp:revision>
  <dcterms:created xsi:type="dcterms:W3CDTF">2022-11-02T14:31:00Z</dcterms:created>
  <dcterms:modified xsi:type="dcterms:W3CDTF">2022-11-02T14:31:00Z</dcterms:modified>
</cp:coreProperties>
</file>